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31E8" w14:textId="64FEDF14" w:rsidR="00E16B54" w:rsidRPr="00E16B54" w:rsidRDefault="006F781D" w:rsidP="00E16B54">
      <w:pPr>
        <w:pStyle w:val="VISEGRADnzevdokumentu"/>
        <w:spacing w:after="480"/>
        <w:rPr>
          <w:caps/>
          <w:color w:val="222222"/>
          <w:lang w:val="cs-CZ"/>
        </w:rPr>
      </w:pPr>
      <w:r w:rsidRPr="006F781D">
        <w:rPr>
          <w:b/>
          <w:caps/>
          <w:color w:val="222222"/>
          <w:lang w:val="en"/>
        </w:rPr>
        <w:t>“Structure of The Lecture sillab</w:t>
      </w:r>
      <w:r>
        <w:rPr>
          <w:b/>
          <w:caps/>
          <w:color w:val="222222"/>
          <w:lang w:val="en"/>
        </w:rPr>
        <w:t>US</w:t>
      </w:r>
      <w:r w:rsidRPr="006F781D">
        <w:rPr>
          <w:b/>
          <w:caps/>
          <w:color w:val="222222"/>
          <w:lang w:val="en"/>
        </w:rPr>
        <w:t>”</w:t>
      </w:r>
      <w:r>
        <w:rPr>
          <w:b/>
          <w:caps/>
          <w:color w:val="222222"/>
          <w:lang w:val="en"/>
        </w:rPr>
        <w:t xml:space="preserve">   </w:t>
      </w:r>
      <w:r w:rsidR="00E16B54" w:rsidRPr="006F781D">
        <w:rPr>
          <w:i/>
          <w:caps/>
          <w:color w:val="222222"/>
          <w:lang w:val="en"/>
        </w:rPr>
        <w:t>soil protection cultivation procedures to improve the structure of the soil profile</w:t>
      </w:r>
      <w:r w:rsidR="00E16B54" w:rsidRPr="00E16B54">
        <w:rPr>
          <w:caps/>
          <w:color w:val="222222"/>
          <w:lang w:val="en"/>
        </w:rPr>
        <w:t>.</w:t>
      </w:r>
    </w:p>
    <w:p w14:paraId="4B73A72F" w14:textId="78F1D926" w:rsidR="00E30767" w:rsidRDefault="007C72A2" w:rsidP="00F22913">
      <w:pPr>
        <w:pStyle w:val="VISEGRADPodnzevdokumentu"/>
      </w:pPr>
      <w:r>
        <w:rPr>
          <w:noProof/>
          <w:lang w:val="sk-SK" w:eastAsia="sk-SK"/>
        </w:rPr>
        <w:drawing>
          <wp:anchor distT="0" distB="0" distL="114300" distR="114300" simplePos="0" relativeHeight="251658240" behindDoc="0" locked="0" layoutInCell="1" allowOverlap="1" wp14:anchorId="618A37FB" wp14:editId="2F7FB10E">
            <wp:simplePos x="0" y="0"/>
            <wp:positionH relativeFrom="column">
              <wp:posOffset>1433830</wp:posOffset>
            </wp:positionH>
            <wp:positionV relativeFrom="page">
              <wp:posOffset>5046364</wp:posOffset>
            </wp:positionV>
            <wp:extent cx="3125470" cy="143383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egrad_fund_logo_blue_8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70" cy="1433830"/>
                    </a:xfrm>
                    <a:prstGeom prst="rect">
                      <a:avLst/>
                    </a:prstGeom>
                  </pic:spPr>
                </pic:pic>
              </a:graphicData>
            </a:graphic>
          </wp:anchor>
        </w:drawing>
      </w:r>
      <w:r w:rsidR="00E16B54" w:rsidRPr="00E16B54">
        <w:rPr>
          <w:noProof/>
          <w:lang w:val="cs-CZ" w:eastAsia="sk-SK"/>
        </w:rPr>
        <w:t xml:space="preserve">Syllabus of </w:t>
      </w:r>
      <w:r w:rsidR="00E16B54">
        <w:rPr>
          <w:noProof/>
          <w:lang w:val="cs-CZ" w:eastAsia="sk-SK"/>
        </w:rPr>
        <w:t>scientific</w:t>
      </w:r>
      <w:r w:rsidR="00E16B54" w:rsidRPr="00E16B54">
        <w:rPr>
          <w:noProof/>
          <w:lang w:val="cs-CZ" w:eastAsia="sk-SK"/>
        </w:rPr>
        <w:t xml:space="preserve"> lectures within the project</w:t>
      </w:r>
      <w:r w:rsidR="009B6553">
        <w:br/>
      </w:r>
      <w:r w:rsidR="009B6553" w:rsidRPr="004E4BAB">
        <w:t xml:space="preserve">Training of farmers V4 in techniques for environmental </w:t>
      </w:r>
      <w:r w:rsidR="009B6553" w:rsidRPr="004E4BAB">
        <w:br/>
        <w:t>protection and soil water</w:t>
      </w:r>
    </w:p>
    <w:p w14:paraId="20C0E985" w14:textId="77777777" w:rsidR="006F781D" w:rsidRDefault="006F781D" w:rsidP="00F22913">
      <w:pPr>
        <w:pStyle w:val="VISEGRADPodnzevdokumentu"/>
      </w:pPr>
    </w:p>
    <w:p w14:paraId="28CC9700" w14:textId="77777777" w:rsidR="00E30767" w:rsidRDefault="00E30767" w:rsidP="00E30767">
      <w:pPr>
        <w:pStyle w:val="VISEGRADAutor"/>
      </w:pPr>
    </w:p>
    <w:p w14:paraId="408E836B" w14:textId="4A225780" w:rsidR="002D337C" w:rsidRDefault="002D337C" w:rsidP="00DD2BB4">
      <w:pPr>
        <w:pStyle w:val="VISEGRADAutor"/>
        <w:spacing w:before="240" w:after="240" w:afterAutospacing="0"/>
        <w:rPr>
          <w:b/>
          <w:color w:val="auto"/>
        </w:rPr>
      </w:pPr>
    </w:p>
    <w:p w14:paraId="68B46E41" w14:textId="31196D2F" w:rsidR="00C87F28" w:rsidRDefault="00E16B54" w:rsidP="00C87F28">
      <w:pPr>
        <w:pStyle w:val="Obsah1"/>
      </w:pPr>
      <w:r>
        <w:t>Content</w:t>
      </w:r>
    </w:p>
    <w:p w14:paraId="44F30008" w14:textId="77777777" w:rsidR="004402D1" w:rsidRPr="004402D1" w:rsidRDefault="004402D1" w:rsidP="004402D1">
      <w:pPr>
        <w:rPr>
          <w:lang w:val="en-US" w:eastAsia="pl-PL"/>
        </w:rPr>
      </w:pPr>
    </w:p>
    <w:p w14:paraId="6CF69CBC" w14:textId="59A5B668" w:rsidR="00C87F28" w:rsidRDefault="004402D1" w:rsidP="004402D1">
      <w:pPr>
        <w:pStyle w:val="Odsekzoznamu"/>
        <w:numPr>
          <w:ilvl w:val="0"/>
          <w:numId w:val="20"/>
        </w:numPr>
      </w:pPr>
      <w:r w:rsidRPr="004402D1">
        <w:t>Abstr</w:t>
      </w:r>
      <w:r w:rsidR="00E16B54">
        <w:t>act of scientific lecture</w:t>
      </w:r>
    </w:p>
    <w:p w14:paraId="7ACD97F1" w14:textId="6719BDEA" w:rsidR="004402D1" w:rsidRPr="004402D1" w:rsidRDefault="004402D1" w:rsidP="004402D1">
      <w:pPr>
        <w:pStyle w:val="Nadpis2"/>
        <w:numPr>
          <w:ilvl w:val="0"/>
          <w:numId w:val="20"/>
        </w:numPr>
        <w:rPr>
          <w:b w:val="0"/>
        </w:rPr>
      </w:pPr>
      <w:bookmarkStart w:id="0" w:name="_Hlk64900993"/>
      <w:r w:rsidRPr="004402D1">
        <w:rPr>
          <w:b w:val="0"/>
        </w:rPr>
        <w:t>Stru</w:t>
      </w:r>
      <w:r w:rsidR="00E16B54">
        <w:rPr>
          <w:b w:val="0"/>
        </w:rPr>
        <w:t>cture of lecture</w:t>
      </w:r>
      <w:r w:rsidRPr="004402D1">
        <w:rPr>
          <w:b w:val="0"/>
        </w:rPr>
        <w:t xml:space="preserve"> (1</w:t>
      </w:r>
      <w:r w:rsidR="00E16B54" w:rsidRPr="006060B6">
        <w:rPr>
          <w:b w:val="0"/>
          <w:vertAlign w:val="superscript"/>
        </w:rPr>
        <w:t>st</w:t>
      </w:r>
      <w:r w:rsidRPr="004402D1">
        <w:rPr>
          <w:b w:val="0"/>
        </w:rPr>
        <w:t xml:space="preserve"> </w:t>
      </w:r>
      <w:r w:rsidR="00E16B54">
        <w:rPr>
          <w:b w:val="0"/>
        </w:rPr>
        <w:t>and</w:t>
      </w:r>
      <w:r w:rsidRPr="004402D1">
        <w:rPr>
          <w:b w:val="0"/>
        </w:rPr>
        <w:t xml:space="preserve"> 2</w:t>
      </w:r>
      <w:r w:rsidR="00E16B54" w:rsidRPr="006060B6">
        <w:rPr>
          <w:b w:val="0"/>
          <w:vertAlign w:val="superscript"/>
        </w:rPr>
        <w:t>nd</w:t>
      </w:r>
      <w:r>
        <w:rPr>
          <w:b w:val="0"/>
        </w:rPr>
        <w:t xml:space="preserve"> </w:t>
      </w:r>
      <w:r w:rsidR="00E16B54">
        <w:rPr>
          <w:b w:val="0"/>
        </w:rPr>
        <w:t>part</w:t>
      </w:r>
      <w:r w:rsidRPr="004402D1">
        <w:rPr>
          <w:b w:val="0"/>
        </w:rPr>
        <w:t>)</w:t>
      </w:r>
    </w:p>
    <w:bookmarkEnd w:id="0"/>
    <w:p w14:paraId="3BBD5808" w14:textId="1AE28F67" w:rsidR="004402D1" w:rsidRPr="004402D1" w:rsidRDefault="004402D1" w:rsidP="004402D1">
      <w:pPr>
        <w:pStyle w:val="Nadpis2"/>
        <w:numPr>
          <w:ilvl w:val="0"/>
          <w:numId w:val="20"/>
        </w:numPr>
        <w:rPr>
          <w:b w:val="0"/>
        </w:rPr>
      </w:pPr>
      <w:r w:rsidRPr="004402D1">
        <w:rPr>
          <w:b w:val="0"/>
        </w:rPr>
        <w:t>Pr</w:t>
      </w:r>
      <w:r w:rsidR="00E16B54">
        <w:rPr>
          <w:b w:val="0"/>
        </w:rPr>
        <w:t>ocess of lecture</w:t>
      </w:r>
    </w:p>
    <w:p w14:paraId="622707F5" w14:textId="77777777" w:rsidR="004402D1" w:rsidRPr="004402D1" w:rsidRDefault="004402D1" w:rsidP="004402D1">
      <w:pPr>
        <w:pStyle w:val="Odsekzoznamu"/>
        <w:ind w:left="720"/>
      </w:pPr>
    </w:p>
    <w:p w14:paraId="28E70C6B" w14:textId="2C916D9E" w:rsidR="00FC28EC" w:rsidRPr="004402D1" w:rsidRDefault="00FC28EC" w:rsidP="004402D1">
      <w:pPr>
        <w:rPr>
          <w:rFonts w:ascii="Calibri" w:hAnsi="Calibri"/>
          <w:sz w:val="22"/>
          <w:szCs w:val="22"/>
        </w:rPr>
      </w:pPr>
    </w:p>
    <w:p w14:paraId="03FD4A0E" w14:textId="423328CF" w:rsidR="00FC28EC" w:rsidRDefault="00FC28EC" w:rsidP="00E30767">
      <w:pPr>
        <w:pStyle w:val="VISEGRADBodovseznam"/>
        <w:numPr>
          <w:ilvl w:val="0"/>
          <w:numId w:val="0"/>
        </w:numPr>
        <w:ind w:left="357"/>
      </w:pPr>
    </w:p>
    <w:p w14:paraId="3FB16AA3" w14:textId="3366EED2" w:rsidR="00FC28EC" w:rsidRDefault="00FC28EC" w:rsidP="00E30767">
      <w:pPr>
        <w:pStyle w:val="VISEGRADBodovseznam"/>
        <w:numPr>
          <w:ilvl w:val="0"/>
          <w:numId w:val="0"/>
        </w:numPr>
        <w:ind w:left="357"/>
      </w:pPr>
    </w:p>
    <w:p w14:paraId="32EE6964" w14:textId="77777777" w:rsidR="00B10792" w:rsidRDefault="00B10792" w:rsidP="00E30767">
      <w:pPr>
        <w:pStyle w:val="VISEGRADBodovseznam"/>
        <w:numPr>
          <w:ilvl w:val="0"/>
          <w:numId w:val="0"/>
        </w:numPr>
        <w:ind w:left="357"/>
      </w:pPr>
    </w:p>
    <w:p w14:paraId="7F4DF3E5" w14:textId="77777777" w:rsidR="00B10792" w:rsidRDefault="00B10792" w:rsidP="00E30767">
      <w:pPr>
        <w:pStyle w:val="VISEGRADBodovseznam"/>
        <w:numPr>
          <w:ilvl w:val="0"/>
          <w:numId w:val="0"/>
        </w:numPr>
        <w:ind w:left="357"/>
      </w:pPr>
    </w:p>
    <w:p w14:paraId="6C929ED6" w14:textId="77777777" w:rsidR="00B10792" w:rsidRDefault="00B10792" w:rsidP="00E30767">
      <w:pPr>
        <w:pStyle w:val="VISEGRADBodovseznam"/>
        <w:numPr>
          <w:ilvl w:val="0"/>
          <w:numId w:val="0"/>
        </w:numPr>
        <w:ind w:left="357"/>
      </w:pPr>
    </w:p>
    <w:p w14:paraId="4FE46151" w14:textId="77777777" w:rsidR="00B10792" w:rsidRDefault="00B10792" w:rsidP="00E30767">
      <w:pPr>
        <w:pStyle w:val="VISEGRADBodovseznam"/>
        <w:numPr>
          <w:ilvl w:val="0"/>
          <w:numId w:val="0"/>
        </w:numPr>
        <w:ind w:left="357"/>
      </w:pPr>
    </w:p>
    <w:p w14:paraId="077637B9" w14:textId="77777777" w:rsidR="00B10792" w:rsidRDefault="00B10792" w:rsidP="00E30767">
      <w:pPr>
        <w:pStyle w:val="VISEGRADBodovseznam"/>
        <w:numPr>
          <w:ilvl w:val="0"/>
          <w:numId w:val="0"/>
        </w:numPr>
        <w:ind w:left="357"/>
      </w:pPr>
    </w:p>
    <w:p w14:paraId="5D4458C5" w14:textId="77777777" w:rsidR="00B10792" w:rsidRDefault="00B10792" w:rsidP="00E30767">
      <w:pPr>
        <w:pStyle w:val="VISEGRADBodovseznam"/>
        <w:numPr>
          <w:ilvl w:val="0"/>
          <w:numId w:val="0"/>
        </w:numPr>
        <w:ind w:left="357"/>
      </w:pPr>
    </w:p>
    <w:p w14:paraId="220E6FFC" w14:textId="77777777" w:rsidR="00B10792" w:rsidRDefault="00B10792" w:rsidP="00E30767">
      <w:pPr>
        <w:pStyle w:val="VISEGRADBodovseznam"/>
        <w:numPr>
          <w:ilvl w:val="0"/>
          <w:numId w:val="0"/>
        </w:numPr>
        <w:ind w:left="357"/>
      </w:pPr>
    </w:p>
    <w:p w14:paraId="1FB3100D" w14:textId="77777777" w:rsidR="00E36F6A" w:rsidRDefault="00E36F6A" w:rsidP="00E30767">
      <w:pPr>
        <w:pStyle w:val="VISEGRADBodovseznam"/>
        <w:numPr>
          <w:ilvl w:val="0"/>
          <w:numId w:val="0"/>
        </w:numPr>
        <w:ind w:left="357"/>
      </w:pPr>
    </w:p>
    <w:p w14:paraId="337B90F3" w14:textId="77777777" w:rsidR="00E36F6A" w:rsidRDefault="00E36F6A" w:rsidP="00E30767">
      <w:pPr>
        <w:pStyle w:val="VISEGRADBodovseznam"/>
        <w:numPr>
          <w:ilvl w:val="0"/>
          <w:numId w:val="0"/>
        </w:numPr>
        <w:ind w:left="357"/>
      </w:pPr>
    </w:p>
    <w:p w14:paraId="26748608" w14:textId="77777777" w:rsidR="00E36F6A" w:rsidRDefault="00E36F6A" w:rsidP="00E30767">
      <w:pPr>
        <w:pStyle w:val="VISEGRADBodovseznam"/>
        <w:numPr>
          <w:ilvl w:val="0"/>
          <w:numId w:val="0"/>
        </w:numPr>
        <w:ind w:left="357"/>
      </w:pPr>
    </w:p>
    <w:p w14:paraId="5F46ACE2" w14:textId="77777777" w:rsidR="00E36F6A" w:rsidRDefault="00E36F6A" w:rsidP="00E30767">
      <w:pPr>
        <w:pStyle w:val="VISEGRADBodovseznam"/>
        <w:numPr>
          <w:ilvl w:val="0"/>
          <w:numId w:val="0"/>
        </w:numPr>
        <w:ind w:left="357"/>
      </w:pPr>
    </w:p>
    <w:p w14:paraId="441764A6" w14:textId="77777777" w:rsidR="00EB7300" w:rsidRDefault="00EB7300" w:rsidP="00E30767">
      <w:pPr>
        <w:pStyle w:val="VISEGRADBodovseznam"/>
        <w:numPr>
          <w:ilvl w:val="0"/>
          <w:numId w:val="0"/>
        </w:numPr>
        <w:ind w:left="357"/>
      </w:pPr>
    </w:p>
    <w:p w14:paraId="10B4BA24" w14:textId="77777777" w:rsidR="00EB7300" w:rsidRDefault="00EB7300" w:rsidP="00E30767">
      <w:pPr>
        <w:pStyle w:val="VISEGRADBodovseznam"/>
        <w:numPr>
          <w:ilvl w:val="0"/>
          <w:numId w:val="0"/>
        </w:numPr>
        <w:ind w:left="357"/>
      </w:pPr>
    </w:p>
    <w:p w14:paraId="1EEAD809" w14:textId="77777777" w:rsidR="00B10792" w:rsidRDefault="00B10792" w:rsidP="00E30767">
      <w:pPr>
        <w:pStyle w:val="VISEGRADBodovseznam"/>
        <w:numPr>
          <w:ilvl w:val="0"/>
          <w:numId w:val="0"/>
        </w:numPr>
        <w:ind w:left="357"/>
      </w:pPr>
    </w:p>
    <w:p w14:paraId="326EA1AB" w14:textId="77777777" w:rsidR="00B10792" w:rsidRDefault="00B10792" w:rsidP="00E30767">
      <w:pPr>
        <w:pStyle w:val="VISEGRADBodovseznam"/>
        <w:numPr>
          <w:ilvl w:val="0"/>
          <w:numId w:val="0"/>
        </w:numPr>
        <w:ind w:left="357"/>
      </w:pPr>
    </w:p>
    <w:p w14:paraId="0055A2FE" w14:textId="77777777" w:rsidR="00EB7300" w:rsidRDefault="00EB7300" w:rsidP="00E30767">
      <w:pPr>
        <w:pStyle w:val="VISEGRADBodovseznam"/>
        <w:numPr>
          <w:ilvl w:val="0"/>
          <w:numId w:val="0"/>
        </w:numPr>
        <w:ind w:left="357"/>
      </w:pPr>
    </w:p>
    <w:p w14:paraId="705A8851" w14:textId="77777777" w:rsidR="00EB7300" w:rsidRDefault="00EB7300" w:rsidP="00E30767">
      <w:pPr>
        <w:pStyle w:val="VISEGRADBodovseznam"/>
        <w:numPr>
          <w:ilvl w:val="0"/>
          <w:numId w:val="0"/>
        </w:numPr>
        <w:ind w:left="357"/>
      </w:pPr>
    </w:p>
    <w:p w14:paraId="5C2C8569" w14:textId="77777777" w:rsidR="00EB7300" w:rsidRDefault="00EB7300" w:rsidP="00E30767">
      <w:pPr>
        <w:pStyle w:val="VISEGRADBodovseznam"/>
        <w:numPr>
          <w:ilvl w:val="0"/>
          <w:numId w:val="0"/>
        </w:numPr>
        <w:ind w:left="357"/>
      </w:pPr>
    </w:p>
    <w:p w14:paraId="3306EA48" w14:textId="77777777" w:rsidR="00EB7300" w:rsidRDefault="00EB7300" w:rsidP="00E30767">
      <w:pPr>
        <w:pStyle w:val="VISEGRADBodovseznam"/>
        <w:numPr>
          <w:ilvl w:val="0"/>
          <w:numId w:val="0"/>
        </w:numPr>
        <w:ind w:left="357"/>
      </w:pPr>
    </w:p>
    <w:p w14:paraId="2B569D88" w14:textId="77777777" w:rsidR="00EB7300" w:rsidRDefault="00EB7300" w:rsidP="00E30767">
      <w:pPr>
        <w:pStyle w:val="VISEGRADBodovseznam"/>
        <w:numPr>
          <w:ilvl w:val="0"/>
          <w:numId w:val="0"/>
        </w:numPr>
        <w:ind w:left="357"/>
      </w:pPr>
    </w:p>
    <w:p w14:paraId="34E627EC" w14:textId="77777777" w:rsidR="00EB7300" w:rsidRDefault="00EB7300" w:rsidP="00E30767">
      <w:pPr>
        <w:pStyle w:val="VISEGRADBodovseznam"/>
        <w:numPr>
          <w:ilvl w:val="0"/>
          <w:numId w:val="0"/>
        </w:numPr>
        <w:ind w:left="357"/>
      </w:pPr>
    </w:p>
    <w:p w14:paraId="7C966771" w14:textId="77777777" w:rsidR="00EB7300" w:rsidRDefault="00EB7300" w:rsidP="00E30767">
      <w:pPr>
        <w:pStyle w:val="VISEGRADBodovseznam"/>
        <w:numPr>
          <w:ilvl w:val="0"/>
          <w:numId w:val="0"/>
        </w:numPr>
        <w:ind w:left="357"/>
      </w:pPr>
    </w:p>
    <w:p w14:paraId="310B4AAB" w14:textId="77777777" w:rsidR="00EB7300" w:rsidRDefault="00EB7300" w:rsidP="00E30767">
      <w:pPr>
        <w:pStyle w:val="VISEGRADBodovseznam"/>
        <w:numPr>
          <w:ilvl w:val="0"/>
          <w:numId w:val="0"/>
        </w:numPr>
        <w:ind w:left="357"/>
      </w:pPr>
    </w:p>
    <w:p w14:paraId="193C5C43" w14:textId="77777777" w:rsidR="00EB7300" w:rsidRDefault="00EB7300" w:rsidP="00E30767">
      <w:pPr>
        <w:pStyle w:val="VISEGRADBodovseznam"/>
        <w:numPr>
          <w:ilvl w:val="0"/>
          <w:numId w:val="0"/>
        </w:numPr>
        <w:ind w:left="357"/>
      </w:pPr>
    </w:p>
    <w:p w14:paraId="3BAC3D86" w14:textId="77777777" w:rsidR="00EB7300" w:rsidRDefault="00EB7300" w:rsidP="00E30767">
      <w:pPr>
        <w:pStyle w:val="VISEGRADBodovseznam"/>
        <w:numPr>
          <w:ilvl w:val="0"/>
          <w:numId w:val="0"/>
        </w:numPr>
        <w:ind w:left="357"/>
      </w:pPr>
    </w:p>
    <w:p w14:paraId="59C10695" w14:textId="77777777" w:rsidR="00EB7300" w:rsidRDefault="00EB7300" w:rsidP="00E30767">
      <w:pPr>
        <w:pStyle w:val="VISEGRADBodovseznam"/>
        <w:numPr>
          <w:ilvl w:val="0"/>
          <w:numId w:val="0"/>
        </w:numPr>
        <w:ind w:left="357"/>
      </w:pPr>
    </w:p>
    <w:p w14:paraId="5D267837" w14:textId="77777777" w:rsidR="00EB7300" w:rsidRDefault="00EB7300" w:rsidP="00E30767">
      <w:pPr>
        <w:pStyle w:val="VISEGRADBodovseznam"/>
        <w:numPr>
          <w:ilvl w:val="0"/>
          <w:numId w:val="0"/>
        </w:numPr>
        <w:ind w:left="357"/>
      </w:pPr>
    </w:p>
    <w:p w14:paraId="27DEBA03" w14:textId="77777777" w:rsidR="00EB7300" w:rsidRDefault="00EB7300" w:rsidP="00E30767">
      <w:pPr>
        <w:pStyle w:val="VISEGRADBodovseznam"/>
        <w:numPr>
          <w:ilvl w:val="0"/>
          <w:numId w:val="0"/>
        </w:numPr>
        <w:ind w:left="357"/>
      </w:pPr>
    </w:p>
    <w:p w14:paraId="2692CB60" w14:textId="77777777" w:rsidR="00EB7300" w:rsidRDefault="00EB7300" w:rsidP="00E30767">
      <w:pPr>
        <w:pStyle w:val="VISEGRADBodovseznam"/>
        <w:numPr>
          <w:ilvl w:val="0"/>
          <w:numId w:val="0"/>
        </w:numPr>
        <w:ind w:left="357"/>
      </w:pPr>
    </w:p>
    <w:p w14:paraId="6890E3E2" w14:textId="77777777" w:rsidR="00EB7300" w:rsidRDefault="00EB7300" w:rsidP="00E30767">
      <w:pPr>
        <w:pStyle w:val="VISEGRADBodovseznam"/>
        <w:numPr>
          <w:ilvl w:val="0"/>
          <w:numId w:val="0"/>
        </w:numPr>
        <w:ind w:left="357"/>
      </w:pPr>
    </w:p>
    <w:p w14:paraId="19835648" w14:textId="77777777" w:rsidR="00EB7300" w:rsidRDefault="00EB7300" w:rsidP="00E30767">
      <w:pPr>
        <w:pStyle w:val="VISEGRADBodovseznam"/>
        <w:numPr>
          <w:ilvl w:val="0"/>
          <w:numId w:val="0"/>
        </w:numPr>
        <w:ind w:left="357"/>
      </w:pPr>
    </w:p>
    <w:p w14:paraId="5E91C153" w14:textId="77777777" w:rsidR="00EB7300" w:rsidRDefault="00EB7300" w:rsidP="00E30767">
      <w:pPr>
        <w:pStyle w:val="VISEGRADBodovseznam"/>
        <w:numPr>
          <w:ilvl w:val="0"/>
          <w:numId w:val="0"/>
        </w:numPr>
        <w:ind w:left="357"/>
      </w:pPr>
    </w:p>
    <w:p w14:paraId="58AB7C44" w14:textId="1BF10E53" w:rsidR="00E36F6A" w:rsidRPr="00EB7300" w:rsidRDefault="00E36F6A" w:rsidP="008548C5">
      <w:pPr>
        <w:pStyle w:val="Odsekzoznamu"/>
        <w:numPr>
          <w:ilvl w:val="0"/>
          <w:numId w:val="21"/>
        </w:numPr>
        <w:rPr>
          <w:b/>
        </w:rPr>
      </w:pPr>
      <w:bookmarkStart w:id="1" w:name="_Toc63900953"/>
      <w:bookmarkStart w:id="2" w:name="_Toc63975542"/>
      <w:r w:rsidRPr="00EB7300">
        <w:rPr>
          <w:b/>
        </w:rPr>
        <w:t>Abstra</w:t>
      </w:r>
      <w:bookmarkEnd w:id="1"/>
      <w:bookmarkEnd w:id="2"/>
      <w:r w:rsidR="00E16B54">
        <w:rPr>
          <w:b/>
        </w:rPr>
        <w:t>ct of scientific lecture</w:t>
      </w:r>
    </w:p>
    <w:p w14:paraId="3F0C2017" w14:textId="2B35BA71" w:rsidR="00A3417A" w:rsidRPr="00E16B54" w:rsidRDefault="00ED5252" w:rsidP="000833A8">
      <w:pPr>
        <w:jc w:val="both"/>
        <w:rPr>
          <w:rFonts w:ascii="Calibri" w:eastAsia="Times New Roman" w:hAnsi="Calibri" w:cs="Baghdad"/>
          <w:color w:val="FF0000"/>
          <w:sz w:val="22"/>
          <w:szCs w:val="22"/>
        </w:rPr>
      </w:pPr>
      <w:r w:rsidRPr="00ED5252">
        <w:rPr>
          <w:rFonts w:ascii="Calibri" w:eastAsia="Times New Roman" w:hAnsi="Calibri" w:cs="Baghdad"/>
          <w:sz w:val="22"/>
          <w:szCs w:val="22"/>
          <w:shd w:val="clear" w:color="auto" w:fill="FFFFFF"/>
          <w:lang w:val="en"/>
        </w:rPr>
        <w:t xml:space="preserve">Climate change, with the unfavorable distribution of rainfall that it brings, is a serious issue of negative impact on the final results of agricultural production. The increasing occurrence of extreme weather such as drought, due to climatic change, is likely to become a real threat to agriculture. Another associated problem affecting soils in the Czech Republic is the inadequate supply of organic matter and over-compaction of soils. Improved biological </w:t>
      </w:r>
      <w:proofErr w:type="gramStart"/>
      <w:r w:rsidRPr="00ED5252">
        <w:rPr>
          <w:rFonts w:ascii="Calibri" w:eastAsia="Times New Roman" w:hAnsi="Calibri" w:cs="Baghdad"/>
          <w:sz w:val="22"/>
          <w:szCs w:val="22"/>
          <w:shd w:val="clear" w:color="auto" w:fill="FFFFFF"/>
          <w:lang w:val="en"/>
        </w:rPr>
        <w:t>activity in the soil compensate</w:t>
      </w:r>
      <w:proofErr w:type="gramEnd"/>
      <w:r w:rsidRPr="00ED5252">
        <w:rPr>
          <w:rFonts w:ascii="Calibri" w:eastAsia="Times New Roman" w:hAnsi="Calibri" w:cs="Baghdad"/>
          <w:sz w:val="22"/>
          <w:szCs w:val="22"/>
          <w:shd w:val="clear" w:color="auto" w:fill="FFFFFF"/>
          <w:lang w:val="en"/>
        </w:rPr>
        <w:t xml:space="preserve"> these negative impacts. Objective of this study is to project approaches with possibility of supporting biological soil systems by means of soil </w:t>
      </w:r>
      <w:proofErr w:type="spellStart"/>
      <w:r w:rsidRPr="00ED5252">
        <w:rPr>
          <w:rFonts w:ascii="Calibri" w:eastAsia="Times New Roman" w:hAnsi="Calibri" w:cs="Baghdad"/>
          <w:sz w:val="22"/>
          <w:szCs w:val="22"/>
          <w:shd w:val="clear" w:color="auto" w:fill="FFFFFF"/>
          <w:lang w:val="en"/>
        </w:rPr>
        <w:t>biostimulation</w:t>
      </w:r>
      <w:proofErr w:type="spellEnd"/>
      <w:r w:rsidRPr="00ED5252">
        <w:rPr>
          <w:rFonts w:ascii="Calibri" w:eastAsia="Times New Roman" w:hAnsi="Calibri" w:cs="Baghdad"/>
          <w:sz w:val="22"/>
          <w:szCs w:val="22"/>
          <w:shd w:val="clear" w:color="auto" w:fill="FFFFFF"/>
          <w:lang w:val="en"/>
        </w:rPr>
        <w:t xml:space="preserve"> as well as the possibility of promoting soil biological systems using </w:t>
      </w:r>
      <w:proofErr w:type="spellStart"/>
      <w:r w:rsidRPr="00ED5252">
        <w:rPr>
          <w:rFonts w:ascii="Calibri" w:eastAsia="Times New Roman" w:hAnsi="Calibri" w:cs="Baghdad"/>
          <w:sz w:val="22"/>
          <w:szCs w:val="22"/>
          <w:shd w:val="clear" w:color="auto" w:fill="FFFFFF"/>
          <w:lang w:val="en"/>
        </w:rPr>
        <w:t>biostimulation</w:t>
      </w:r>
      <w:proofErr w:type="spellEnd"/>
      <w:r w:rsidRPr="00ED5252">
        <w:rPr>
          <w:rFonts w:ascii="Calibri" w:eastAsia="Times New Roman" w:hAnsi="Calibri" w:cs="Baghdad"/>
          <w:sz w:val="22"/>
          <w:szCs w:val="22"/>
          <w:shd w:val="clear" w:color="auto" w:fill="FFFFFF"/>
          <w:lang w:val="en"/>
        </w:rPr>
        <w:t xml:space="preserve">. The goal of the research study is to show the effectiveness of </w:t>
      </w:r>
      <w:proofErr w:type="spellStart"/>
      <w:r w:rsidRPr="00ED5252">
        <w:rPr>
          <w:rFonts w:ascii="Calibri" w:eastAsia="Times New Roman" w:hAnsi="Calibri" w:cs="Baghdad"/>
          <w:sz w:val="22"/>
          <w:szCs w:val="22"/>
          <w:shd w:val="clear" w:color="auto" w:fill="FFFFFF"/>
          <w:lang w:val="en"/>
        </w:rPr>
        <w:t>biostimulants</w:t>
      </w:r>
      <w:proofErr w:type="spellEnd"/>
      <w:r w:rsidRPr="00ED5252">
        <w:rPr>
          <w:rFonts w:ascii="Calibri" w:eastAsia="Times New Roman" w:hAnsi="Calibri" w:cs="Baghdad"/>
          <w:sz w:val="22"/>
          <w:szCs w:val="22"/>
          <w:shd w:val="clear" w:color="auto" w:fill="FFFFFF"/>
          <w:lang w:val="en"/>
        </w:rPr>
        <w:t xml:space="preserve"> by improvement of the soil environment.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w:t>
      </w:r>
      <w:proofErr w:type="spellStart"/>
      <w:r w:rsidRPr="00ED5252">
        <w:rPr>
          <w:rFonts w:ascii="Calibri" w:eastAsia="Times New Roman" w:hAnsi="Calibri" w:cs="Baghdad"/>
          <w:sz w:val="22"/>
          <w:szCs w:val="22"/>
          <w:shd w:val="clear" w:color="auto" w:fill="FFFFFF"/>
          <w:lang w:val="en"/>
        </w:rPr>
        <w:t>NeOsol</w:t>
      </w:r>
      <w:proofErr w:type="spellEnd"/>
      <w:r w:rsidRPr="00ED5252">
        <w:rPr>
          <w:rFonts w:ascii="Calibri" w:eastAsia="Times New Roman" w:hAnsi="Calibri" w:cs="Baghdad"/>
          <w:sz w:val="22"/>
          <w:szCs w:val="22"/>
          <w:shd w:val="clear" w:color="auto" w:fill="FFFFFF"/>
          <w:lang w:val="en"/>
        </w:rPr>
        <w:t xml:space="preserve"> - soil activator and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w:t>
      </w:r>
      <w:proofErr w:type="spellStart"/>
      <w:r w:rsidRPr="00ED5252">
        <w:rPr>
          <w:rFonts w:ascii="Calibri" w:eastAsia="Times New Roman" w:hAnsi="Calibri" w:cs="Baghdad"/>
          <w:sz w:val="22"/>
          <w:szCs w:val="22"/>
          <w:shd w:val="clear" w:color="auto" w:fill="FFFFFF"/>
          <w:lang w:val="en"/>
        </w:rPr>
        <w:t>ExplOrer</w:t>
      </w:r>
      <w:proofErr w:type="spellEnd"/>
      <w:r w:rsidRPr="00ED5252">
        <w:rPr>
          <w:rFonts w:ascii="Calibri" w:eastAsia="Times New Roman" w:hAnsi="Calibri" w:cs="Baghdad"/>
          <w:sz w:val="22"/>
          <w:szCs w:val="22"/>
          <w:shd w:val="clear" w:color="auto" w:fill="FFFFFF"/>
          <w:lang w:val="en"/>
        </w:rPr>
        <w:t xml:space="preserve"> - rhizosphere activator (</w:t>
      </w:r>
      <w:proofErr w:type="spellStart"/>
      <w:r w:rsidRPr="00ED5252">
        <w:rPr>
          <w:rFonts w:ascii="Calibri" w:eastAsia="Times New Roman" w:hAnsi="Calibri" w:cs="Baghdad"/>
          <w:sz w:val="22"/>
          <w:szCs w:val="22"/>
          <w:shd w:val="clear" w:color="auto" w:fill="FFFFFF"/>
          <w:lang w:val="en"/>
        </w:rPr>
        <w:t>Olmix</w:t>
      </w:r>
      <w:proofErr w:type="spellEnd"/>
      <w:r w:rsidRPr="00ED5252">
        <w:rPr>
          <w:rFonts w:ascii="Calibri" w:eastAsia="Times New Roman" w:hAnsi="Calibri" w:cs="Baghdad"/>
          <w:sz w:val="22"/>
          <w:szCs w:val="22"/>
          <w:shd w:val="clear" w:color="auto" w:fill="FFFFFF"/>
          <w:lang w:val="en"/>
        </w:rPr>
        <w:t xml:space="preserve"> Group), have been used. Four experimental variants were prepared: Variant 1 – Control, no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Variant 2 –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soil vital function activator, Variant 3 –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 soil biomass activator for mixing with fertilizer, Variant 4 – </w:t>
      </w:r>
      <w:proofErr w:type="spellStart"/>
      <w:r w:rsidRPr="00ED5252">
        <w:rPr>
          <w:rFonts w:ascii="Calibri" w:eastAsia="Times New Roman" w:hAnsi="Calibri" w:cs="Baghdad"/>
          <w:sz w:val="22"/>
          <w:szCs w:val="22"/>
          <w:shd w:val="clear" w:color="auto" w:fill="FFFFFF"/>
          <w:lang w:val="en"/>
        </w:rPr>
        <w:t>Biostimulant</w:t>
      </w:r>
      <w:proofErr w:type="spellEnd"/>
      <w:r w:rsidRPr="00ED5252">
        <w:rPr>
          <w:rFonts w:ascii="Calibri" w:eastAsia="Times New Roman" w:hAnsi="Calibri" w:cs="Baghdad"/>
          <w:sz w:val="22"/>
          <w:szCs w:val="22"/>
          <w:shd w:val="clear" w:color="auto" w:fill="FFFFFF"/>
          <w:lang w:val="en"/>
        </w:rPr>
        <w:t xml:space="preserve"> – stimulator of rhizosphere biological activity. The soil parameters we measured were - soil structure, actual water and air content, porosity, maximum capillary capacity, and minimum air retention capacity. The results show that the application of </w:t>
      </w:r>
      <w:proofErr w:type="spellStart"/>
      <w:r w:rsidRPr="00ED5252">
        <w:rPr>
          <w:rFonts w:ascii="Calibri" w:eastAsia="Times New Roman" w:hAnsi="Calibri" w:cs="Baghdad"/>
          <w:sz w:val="22"/>
          <w:szCs w:val="22"/>
          <w:shd w:val="clear" w:color="auto" w:fill="FFFFFF"/>
          <w:lang w:val="en"/>
        </w:rPr>
        <w:t>biostimulants</w:t>
      </w:r>
      <w:proofErr w:type="spellEnd"/>
      <w:r w:rsidRPr="00ED5252">
        <w:rPr>
          <w:rFonts w:ascii="Calibri" w:eastAsia="Times New Roman" w:hAnsi="Calibri" w:cs="Baghdad"/>
          <w:sz w:val="22"/>
          <w:szCs w:val="22"/>
          <w:shd w:val="clear" w:color="auto" w:fill="FFFFFF"/>
          <w:lang w:val="en"/>
        </w:rPr>
        <w:t xml:space="preserve"> has a positive effect on the physical properties of the soil. The average structural coefficient in both variants ranged from 0.58 to 3.12. The resulting values of density of the soil are </w:t>
      </w:r>
      <w:proofErr w:type="gramStart"/>
      <w:r w:rsidRPr="00ED5252">
        <w:rPr>
          <w:rFonts w:ascii="Calibri" w:eastAsia="Times New Roman" w:hAnsi="Calibri" w:cs="Baghdad"/>
          <w:sz w:val="22"/>
          <w:szCs w:val="22"/>
          <w:shd w:val="clear" w:color="auto" w:fill="FFFFFF"/>
          <w:lang w:val="en"/>
        </w:rPr>
        <w:t>between 1.27 to 1.51 g.cm-3 which also shows its unsatisfactory condition</w:t>
      </w:r>
      <w:proofErr w:type="gramEnd"/>
      <w:r w:rsidRPr="00ED5252">
        <w:rPr>
          <w:rFonts w:ascii="Calibri" w:eastAsia="Times New Roman" w:hAnsi="Calibri" w:cs="Baghdad"/>
          <w:sz w:val="22"/>
          <w:szCs w:val="22"/>
          <w:shd w:val="clear" w:color="auto" w:fill="FFFFFF"/>
          <w:lang w:val="en"/>
        </w:rPr>
        <w:t>. Chemical properties (Cox, C/N) confirmed plants growing conditions by the improvement. The yields by usage of these products increased in comparison to control.</w:t>
      </w:r>
    </w:p>
    <w:p w14:paraId="433C0D60" w14:textId="45CB34BD" w:rsidR="00E36F6A" w:rsidRPr="00E36F6A" w:rsidRDefault="00E36F6A" w:rsidP="00E36F6A"/>
    <w:p w14:paraId="0B8B8936" w14:textId="0371CE99" w:rsidR="00FC28EC" w:rsidRDefault="00464F3C" w:rsidP="00464F3C">
      <w:pPr>
        <w:pStyle w:val="Nadpis2"/>
        <w:numPr>
          <w:ilvl w:val="0"/>
          <w:numId w:val="21"/>
        </w:numPr>
      </w:pPr>
      <w:r w:rsidRPr="00464F3C">
        <w:t>Structure of lecture (1</w:t>
      </w:r>
      <w:r w:rsidRPr="006060B6">
        <w:rPr>
          <w:vertAlign w:val="superscript"/>
        </w:rPr>
        <w:t xml:space="preserve">st </w:t>
      </w:r>
      <w:r w:rsidRPr="00464F3C">
        <w:t>and 2</w:t>
      </w:r>
      <w:r w:rsidRPr="006060B6">
        <w:rPr>
          <w:vertAlign w:val="superscript"/>
        </w:rPr>
        <w:t>nd</w:t>
      </w:r>
      <w:r w:rsidRPr="00464F3C">
        <w:t xml:space="preserve"> part)</w:t>
      </w:r>
    </w:p>
    <w:p w14:paraId="3250F7CD" w14:textId="36AD17A2" w:rsidR="00330CB9" w:rsidRDefault="00330CB9" w:rsidP="00330CB9"/>
    <w:p w14:paraId="49E9B9FC" w14:textId="77777777" w:rsidR="00330CB9" w:rsidRPr="00330CB9" w:rsidRDefault="00330CB9" w:rsidP="00330CB9"/>
    <w:p w14:paraId="29707D57" w14:textId="5787F2B4" w:rsidR="008761FF" w:rsidRPr="003960AF" w:rsidRDefault="00F90CCC" w:rsidP="003960AF">
      <w:pPr>
        <w:pStyle w:val="VISEGRADselnseznam"/>
        <w:ind w:left="426" w:hanging="284"/>
      </w:pPr>
      <w:proofErr w:type="spellStart"/>
      <w:r>
        <w:t>I</w:t>
      </w:r>
      <w:r w:rsidRPr="00F90CCC">
        <w:rPr>
          <w:b/>
          <w:bCs/>
        </w:rPr>
        <w:t>ntroductiom</w:t>
      </w:r>
      <w:proofErr w:type="spellEnd"/>
      <w:r w:rsidR="00FC28EC" w:rsidRPr="003960AF">
        <w:t xml:space="preserve"> – </w:t>
      </w:r>
      <w:r w:rsidRPr="00F90CCC">
        <w:rPr>
          <w:lang w:val="en"/>
        </w:rPr>
        <w:t>the lecturer will explain the procedure of subsequent interpretation. In the introduction, i</w:t>
      </w:r>
      <w:r>
        <w:rPr>
          <w:lang w:val="en"/>
        </w:rPr>
        <w:t>ntroduce</w:t>
      </w:r>
      <w:r w:rsidRPr="00F90CCC">
        <w:rPr>
          <w:lang w:val="en"/>
        </w:rPr>
        <w:t xml:space="preserve"> and explain the outline of your lecture on the </w:t>
      </w:r>
      <w:proofErr w:type="spellStart"/>
      <w:r w:rsidRPr="00F90CCC">
        <w:rPr>
          <w:lang w:val="en"/>
        </w:rPr>
        <w:t>Visegrad</w:t>
      </w:r>
      <w:proofErr w:type="spellEnd"/>
      <w:r w:rsidRPr="00F90CCC">
        <w:rPr>
          <w:lang w:val="en"/>
        </w:rPr>
        <w:t xml:space="preserve"> project and </w:t>
      </w:r>
      <w:r>
        <w:rPr>
          <w:lang w:val="en"/>
        </w:rPr>
        <w:t>make</w:t>
      </w:r>
      <w:r w:rsidRPr="00F90CCC">
        <w:rPr>
          <w:lang w:val="en"/>
        </w:rPr>
        <w:t xml:space="preserve"> contact with the audience.</w:t>
      </w:r>
    </w:p>
    <w:p w14:paraId="6D06295E" w14:textId="77777777" w:rsidR="003960AF" w:rsidRPr="003960AF" w:rsidRDefault="003960AF" w:rsidP="003960AF">
      <w:pPr>
        <w:ind w:left="426" w:hanging="284"/>
        <w:rPr>
          <w:rFonts w:ascii="Calibri" w:hAnsi="Calibri"/>
          <w:sz w:val="22"/>
          <w:szCs w:val="22"/>
        </w:rPr>
      </w:pPr>
    </w:p>
    <w:p w14:paraId="55F1DDAE" w14:textId="3C7CFD4C" w:rsidR="00FC28EC" w:rsidRDefault="00FC28EC" w:rsidP="003960AF">
      <w:pPr>
        <w:pStyle w:val="VISEGRADselnseznam"/>
      </w:pPr>
      <w:r w:rsidRPr="00F30024">
        <w:rPr>
          <w:b/>
        </w:rPr>
        <w:t>S</w:t>
      </w:r>
      <w:r w:rsidR="00F90CCC">
        <w:rPr>
          <w:b/>
        </w:rPr>
        <w:t>ection</w:t>
      </w:r>
      <w:r w:rsidRPr="00AD391A">
        <w:t xml:space="preserve"> –</w:t>
      </w:r>
      <w:r w:rsidR="00F90CCC" w:rsidRPr="00F90CCC">
        <w:rPr>
          <w:lang w:val="en"/>
        </w:rPr>
        <w:t xml:space="preserve">it is the distribution of ideas into partial logical parts, the presentation of one 's own knowledge and experience together with examples. It is appropriate to mention any objections and argue with them. It makes the lecture more interesting and lively. This also encourages critical thinking. Everything should be understandable, clear. If the topic allows, the basis is expressed, the essence in one sentence (password). </w:t>
      </w:r>
      <w:proofErr w:type="gramStart"/>
      <w:r w:rsidR="00F90CCC" w:rsidRPr="00F90CCC">
        <w:rPr>
          <w:lang w:val="en"/>
        </w:rPr>
        <w:t>Which is very suitable for creating memory tracks.</w:t>
      </w:r>
      <w:proofErr w:type="gramEnd"/>
      <w:r w:rsidR="00F90CCC" w:rsidRPr="00F90CCC">
        <w:rPr>
          <w:lang w:val="en"/>
        </w:rPr>
        <w:t xml:space="preserve"> Human memory likes to rely on passwords and words.</w:t>
      </w:r>
    </w:p>
    <w:p w14:paraId="206DDD28" w14:textId="77777777" w:rsidR="003960AF" w:rsidRPr="00AD391A" w:rsidRDefault="003960AF" w:rsidP="003960AF">
      <w:pPr>
        <w:pStyle w:val="VISEGRADselnseznam"/>
        <w:numPr>
          <w:ilvl w:val="0"/>
          <w:numId w:val="0"/>
        </w:numPr>
        <w:ind w:left="426"/>
      </w:pPr>
    </w:p>
    <w:p w14:paraId="3AD23B73" w14:textId="5A39A3FA" w:rsidR="00FC28EC" w:rsidRDefault="00F90CCC" w:rsidP="00816573">
      <w:pPr>
        <w:pStyle w:val="VISEGRADselnseznam"/>
        <w:numPr>
          <w:ilvl w:val="0"/>
          <w:numId w:val="5"/>
        </w:numPr>
        <w:ind w:left="426"/>
      </w:pPr>
      <w:r>
        <w:rPr>
          <w:b/>
        </w:rPr>
        <w:t>Conclusion</w:t>
      </w:r>
      <w:r w:rsidR="00FC28EC" w:rsidRPr="00AD391A">
        <w:t xml:space="preserve"> –</w:t>
      </w:r>
      <w:r w:rsidRPr="00F90CCC">
        <w:rPr>
          <w:lang w:val="en"/>
        </w:rPr>
        <w:t xml:space="preserve">the lecturer summarizes important parts of the content of the whole lecture. The lecturer will point out the theoretical and practical benefits for practice. Provides links to sources of information, </w:t>
      </w:r>
      <w:r>
        <w:rPr>
          <w:lang w:val="en"/>
        </w:rPr>
        <w:t>references</w:t>
      </w:r>
      <w:r w:rsidRPr="00F90CCC">
        <w:rPr>
          <w:lang w:val="en"/>
        </w:rPr>
        <w:t xml:space="preserve"> and possibly methodological instructions for working with it. The conclusion </w:t>
      </w:r>
      <w:r w:rsidRPr="00F90CCC">
        <w:rPr>
          <w:lang w:val="en"/>
        </w:rPr>
        <w:lastRenderedPageBreak/>
        <w:t>should be very well and carefully elaborated, otherwise it can damage the overall very good lecture if it is neglected, for example due to lack of time. The final impression affects the perception of the whole output, the speech. One remembers vividly what is at the end of an event. After completing your own lecture, it is important to give space for students' questions.</w:t>
      </w:r>
    </w:p>
    <w:p w14:paraId="2228B85D" w14:textId="77777777" w:rsidR="00F90CCC" w:rsidRPr="00AD391A" w:rsidRDefault="00F90CCC" w:rsidP="00F90CCC">
      <w:pPr>
        <w:pStyle w:val="VISEGRADselnseznam"/>
        <w:numPr>
          <w:ilvl w:val="0"/>
          <w:numId w:val="0"/>
        </w:numPr>
        <w:ind w:left="426"/>
      </w:pPr>
    </w:p>
    <w:p w14:paraId="6E6A0C3A" w14:textId="6AAC9356" w:rsidR="00FC28EC" w:rsidRPr="00BC1538" w:rsidRDefault="00F90CCC" w:rsidP="00D215FC">
      <w:pPr>
        <w:pStyle w:val="VISEGRADtext"/>
      </w:pPr>
      <w:r w:rsidRPr="00F90CCC">
        <w:rPr>
          <w:lang w:val="en"/>
        </w:rPr>
        <w:t>The maximum duration of the lecture (or part of it) should be 50 minutes.</w:t>
      </w:r>
    </w:p>
    <w:p w14:paraId="17E5A4A2" w14:textId="44C67907" w:rsidR="00FC28EC" w:rsidRPr="00E14432" w:rsidRDefault="00FC28EC" w:rsidP="008548C5">
      <w:pPr>
        <w:pStyle w:val="Nadpis2"/>
        <w:numPr>
          <w:ilvl w:val="0"/>
          <w:numId w:val="21"/>
        </w:numPr>
      </w:pPr>
      <w:bookmarkStart w:id="3" w:name="_Toc63900954"/>
      <w:bookmarkStart w:id="4" w:name="_Toc63975544"/>
      <w:r w:rsidRPr="00BC1538">
        <w:t>Pr</w:t>
      </w:r>
      <w:bookmarkEnd w:id="3"/>
      <w:bookmarkEnd w:id="4"/>
      <w:r w:rsidR="006060B6">
        <w:t>ocess of lecture</w:t>
      </w:r>
    </w:p>
    <w:p w14:paraId="5373F3C3" w14:textId="7FC41C7C" w:rsidR="00FC28EC" w:rsidRPr="00BC1538" w:rsidRDefault="006060B6" w:rsidP="00EE2425">
      <w:pPr>
        <w:pStyle w:val="VISEGRADselnseznam"/>
        <w:numPr>
          <w:ilvl w:val="0"/>
          <w:numId w:val="15"/>
        </w:numPr>
        <w:ind w:left="426"/>
      </w:pPr>
      <w:r w:rsidRPr="006060B6">
        <w:rPr>
          <w:lang w:val="en"/>
        </w:rPr>
        <w:t>At the beginning of the lecture, the lecturer presents the aim and consequences of the lecture of the 1</w:t>
      </w:r>
      <w:r w:rsidRPr="006060B6">
        <w:rPr>
          <w:vertAlign w:val="superscript"/>
          <w:lang w:val="en"/>
        </w:rPr>
        <w:t>st</w:t>
      </w:r>
      <w:r w:rsidRPr="006060B6">
        <w:rPr>
          <w:lang w:val="en"/>
        </w:rPr>
        <w:t xml:space="preserve"> and 2</w:t>
      </w:r>
      <w:r w:rsidRPr="006060B6">
        <w:rPr>
          <w:vertAlign w:val="superscript"/>
          <w:lang w:val="en"/>
        </w:rPr>
        <w:t>nd</w:t>
      </w:r>
      <w:r w:rsidRPr="006060B6">
        <w:rPr>
          <w:lang w:val="en"/>
        </w:rPr>
        <w:t xml:space="preserve"> part - within the project (5-6 minutes).</w:t>
      </w:r>
    </w:p>
    <w:p w14:paraId="225B4EF7" w14:textId="5D9AE68C" w:rsidR="00FC28EC" w:rsidRPr="00BC1538" w:rsidRDefault="006060B6" w:rsidP="00EE2425">
      <w:pPr>
        <w:pStyle w:val="VISEGRADselnseznam"/>
        <w:numPr>
          <w:ilvl w:val="0"/>
          <w:numId w:val="5"/>
        </w:numPr>
        <w:ind w:left="426"/>
      </w:pPr>
      <w:r w:rsidRPr="006060B6">
        <w:rPr>
          <w:lang w:val="en"/>
        </w:rPr>
        <w:t xml:space="preserve">Lecture </w:t>
      </w:r>
      <w:r>
        <w:rPr>
          <w:lang w:val="en"/>
        </w:rPr>
        <w:t>1</w:t>
      </w:r>
      <w:r>
        <w:rPr>
          <w:vertAlign w:val="superscript"/>
          <w:lang w:val="en"/>
        </w:rPr>
        <w:t>st</w:t>
      </w:r>
      <w:r>
        <w:rPr>
          <w:lang w:val="en"/>
        </w:rPr>
        <w:t xml:space="preserve"> and 2</w:t>
      </w:r>
      <w:r w:rsidRPr="006060B6">
        <w:rPr>
          <w:vertAlign w:val="superscript"/>
          <w:lang w:val="en"/>
        </w:rPr>
        <w:t>nd</w:t>
      </w:r>
      <w:r w:rsidRPr="006060B6">
        <w:rPr>
          <w:lang w:val="en"/>
        </w:rPr>
        <w:t xml:space="preserve"> Part 2 (5-40 minutes).</w:t>
      </w:r>
    </w:p>
    <w:p w14:paraId="72F14356" w14:textId="4386B2AC" w:rsidR="00FC28EC" w:rsidRPr="00BC1538" w:rsidRDefault="006060B6" w:rsidP="00EE2425">
      <w:pPr>
        <w:pStyle w:val="VISEGRADselnseznam"/>
        <w:numPr>
          <w:ilvl w:val="0"/>
          <w:numId w:val="5"/>
        </w:numPr>
        <w:ind w:left="426"/>
      </w:pPr>
      <w:r w:rsidRPr="006060B6">
        <w:rPr>
          <w:lang w:val="en"/>
        </w:rPr>
        <w:t>Final di</w:t>
      </w:r>
      <w:bookmarkStart w:id="5" w:name="_GoBack"/>
      <w:bookmarkEnd w:id="5"/>
      <w:r w:rsidRPr="006060B6">
        <w:rPr>
          <w:lang w:val="en"/>
        </w:rPr>
        <w:t>scussion, summary of the whole lecture (10 minutes).</w:t>
      </w:r>
    </w:p>
    <w:sectPr w:rsidR="00FC28EC" w:rsidRPr="00BC1538" w:rsidSect="00077152">
      <w:headerReference w:type="default" r:id="rId10"/>
      <w:footerReference w:type="default" r:id="rId11"/>
      <w:footerReference w:type="first" r:id="rId12"/>
      <w:pgSz w:w="12240" w:h="15840"/>
      <w:pgMar w:top="1417" w:right="1417" w:bottom="1417" w:left="1417" w:header="794" w:footer="85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C362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3622E" w16cid:durableId="23E26D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7C57" w14:textId="77777777" w:rsidR="00C40533" w:rsidRDefault="00C40533">
      <w:r>
        <w:separator/>
      </w:r>
    </w:p>
  </w:endnote>
  <w:endnote w:type="continuationSeparator" w:id="0">
    <w:p w14:paraId="4EC6824B" w14:textId="77777777" w:rsidR="00C40533" w:rsidRDefault="00C4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ED36" w14:textId="4B3E5984" w:rsidR="00000D63" w:rsidRPr="00F968F5" w:rsidRDefault="00000D63">
    <w:pPr>
      <w:pStyle w:val="Pta"/>
      <w:tabs>
        <w:tab w:val="clear" w:pos="9638"/>
        <w:tab w:val="right" w:pos="9386"/>
      </w:tabs>
      <w:rPr>
        <w:color w:val="03BFD7"/>
      </w:rPr>
    </w:pPr>
    <w:r w:rsidRPr="00F968F5">
      <w:rPr>
        <w:rStyle w:val="Hyperlink0"/>
        <w:color w:val="03BFD7"/>
        <w:u w:val="none"/>
      </w:rPr>
      <w:t>www.visegradfund</w:t>
    </w:r>
    <w:r w:rsidR="00A56198">
      <w:rPr>
        <w:rStyle w:val="Hyperlink0"/>
        <w:color w:val="03BFD7"/>
        <w:u w:val="none"/>
      </w:rPr>
      <w:t>.org</w:t>
    </w:r>
    <w:r w:rsidRPr="00F968F5">
      <w:rPr>
        <w:color w:val="03BFD7"/>
      </w:rPr>
      <w:t xml:space="preserve"> </w:t>
    </w:r>
    <w:r w:rsidRPr="00F968F5">
      <w:rPr>
        <w:color w:val="03BFD7"/>
      </w:rPr>
      <w:tab/>
    </w:r>
    <w:r w:rsidRPr="00F968F5">
      <w:rPr>
        <w:color w:val="03BFD7"/>
      </w:rPr>
      <w:tab/>
    </w:r>
    <w:r w:rsidRPr="00F968F5">
      <w:rPr>
        <w:color w:val="03BFD7"/>
      </w:rPr>
      <w:fldChar w:fldCharType="begin"/>
    </w:r>
    <w:r w:rsidRPr="00F968F5">
      <w:rPr>
        <w:color w:val="03BFD7"/>
      </w:rPr>
      <w:instrText xml:space="preserve"> PAGE </w:instrText>
    </w:r>
    <w:r w:rsidRPr="00F968F5">
      <w:rPr>
        <w:color w:val="03BFD7"/>
      </w:rPr>
      <w:fldChar w:fldCharType="separate"/>
    </w:r>
    <w:r w:rsidR="00C4274E">
      <w:rPr>
        <w:noProof/>
        <w:color w:val="03BFD7"/>
      </w:rPr>
      <w:t>2</w:t>
    </w:r>
    <w:r w:rsidRPr="00F968F5">
      <w:rPr>
        <w:color w:val="03BFD7"/>
      </w:rPr>
      <w:fldChar w:fldCharType="end"/>
    </w:r>
    <w:r w:rsidRPr="00F968F5">
      <w:rPr>
        <w:color w:val="03BFD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D2D2" w14:textId="77777777" w:rsidR="00000D63" w:rsidRDefault="00000D63">
    <w:pPr>
      <w:pStyle w:val="Pta"/>
    </w:pPr>
  </w:p>
  <w:p w14:paraId="647F6F8C" w14:textId="77777777" w:rsidR="00000D63" w:rsidRDefault="00000D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FF8B" w14:textId="77777777" w:rsidR="00C40533" w:rsidRDefault="00C40533">
      <w:r>
        <w:separator/>
      </w:r>
    </w:p>
  </w:footnote>
  <w:footnote w:type="continuationSeparator" w:id="0">
    <w:p w14:paraId="47121FBB" w14:textId="77777777" w:rsidR="00C40533" w:rsidRDefault="00C40533">
      <w:r>
        <w:continuationSeparator/>
      </w:r>
    </w:p>
  </w:footnote>
  <w:footnote w:type="continuationNotice" w:id="1">
    <w:p w14:paraId="5B29415B" w14:textId="77777777" w:rsidR="00C40533" w:rsidRDefault="00C40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6818" w14:textId="072E7C1F" w:rsidR="00464F3C" w:rsidRPr="00464F3C" w:rsidRDefault="00000D63" w:rsidP="00464F3C">
    <w:pPr>
      <w:pStyle w:val="VISEGRADnzevpednkyzhlav"/>
      <w:spacing w:after="0"/>
      <w:rPr>
        <w:color w:val="222222"/>
      </w:rPr>
    </w:pPr>
    <w:r w:rsidRPr="003A5AC5">
      <w:rPr>
        <w:lang w:val="sk-SK" w:eastAsia="sk-SK"/>
      </w:rPr>
      <w:drawing>
        <wp:anchor distT="0" distB="0" distL="114300" distR="114300" simplePos="0" relativeHeight="251659264" behindDoc="0" locked="0" layoutInCell="1" allowOverlap="1" wp14:anchorId="09B6BE88" wp14:editId="1C692623">
          <wp:simplePos x="0" y="0"/>
          <wp:positionH relativeFrom="column">
            <wp:posOffset>4691380</wp:posOffset>
          </wp:positionH>
          <wp:positionV relativeFrom="paragraph">
            <wp:posOffset>-170815</wp:posOffset>
          </wp:positionV>
          <wp:extent cx="1457325" cy="670560"/>
          <wp:effectExtent l="0" t="0" r="9525" b="0"/>
          <wp:wrapThrough wrapText="bothSides">
            <wp:wrapPolygon edited="0">
              <wp:start x="0" y="0"/>
              <wp:lineTo x="0" y="20864"/>
              <wp:lineTo x="21459" y="20864"/>
              <wp:lineTo x="2145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00464F3C">
      <w:rPr>
        <w:color w:val="222222"/>
        <w:lang w:val="en"/>
      </w:rPr>
      <w:t>S</w:t>
    </w:r>
    <w:r w:rsidR="00464F3C" w:rsidRPr="00464F3C">
      <w:rPr>
        <w:color w:val="222222"/>
        <w:lang w:val="en"/>
      </w:rPr>
      <w:t>oil protection cultivation procedures to improve the structure of the soil profile.</w:t>
    </w:r>
  </w:p>
  <w:p w14:paraId="0F5D95F1" w14:textId="5C57646E" w:rsidR="00000D63" w:rsidRDefault="00464F3C" w:rsidP="00464F3C">
    <w:pPr>
      <w:pStyle w:val="VISEGRADnzevpednkyzhlav"/>
      <w:spacing w:after="0" w:afterAutospacing="0"/>
    </w:pPr>
    <w:r>
      <w:t>Place and date</w:t>
    </w:r>
  </w:p>
  <w:p w14:paraId="696FD192" w14:textId="3738247B" w:rsidR="00000D63" w:rsidRPr="003A5AC5" w:rsidRDefault="00892571" w:rsidP="00892571">
    <w:pPr>
      <w:pStyle w:val="VISEGRADnzevpednkyzhlav"/>
      <w:tabs>
        <w:tab w:val="left" w:pos="44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FE6"/>
    <w:multiLevelType w:val="hybridMultilevel"/>
    <w:tmpl w:val="81145A1E"/>
    <w:styleLink w:val="Zaimportowanystyl1"/>
    <w:lvl w:ilvl="0" w:tplc="A162A6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CC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D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8C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01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6F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A6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4C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E6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882969"/>
    <w:multiLevelType w:val="multilevel"/>
    <w:tmpl w:val="F1388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FA017F"/>
    <w:multiLevelType w:val="hybridMultilevel"/>
    <w:tmpl w:val="601A2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287D4D"/>
    <w:multiLevelType w:val="hybridMultilevel"/>
    <w:tmpl w:val="7C10D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0C4D96"/>
    <w:multiLevelType w:val="hybridMultilevel"/>
    <w:tmpl w:val="FF18C7FE"/>
    <w:lvl w:ilvl="0" w:tplc="454867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820324"/>
    <w:multiLevelType w:val="hybridMultilevel"/>
    <w:tmpl w:val="75023118"/>
    <w:styleLink w:val="Zaimportowanystyl2"/>
    <w:lvl w:ilvl="0" w:tplc="D3E4734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6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AEC9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2E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EAD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FA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B6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6D6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6090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A9D3BA6"/>
    <w:multiLevelType w:val="hybridMultilevel"/>
    <w:tmpl w:val="BC72FC9E"/>
    <w:lvl w:ilvl="0" w:tplc="03B466FC">
      <w:start w:val="1"/>
      <w:numFmt w:val="decimal"/>
      <w:pStyle w:val="VISEGRADselnseznam"/>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69DD1245"/>
    <w:multiLevelType w:val="hybridMultilevel"/>
    <w:tmpl w:val="85745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BA3359"/>
    <w:multiLevelType w:val="hybridMultilevel"/>
    <w:tmpl w:val="262EF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2D3FE0"/>
    <w:multiLevelType w:val="hybridMultilevel"/>
    <w:tmpl w:val="97447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E0122F"/>
    <w:multiLevelType w:val="hybridMultilevel"/>
    <w:tmpl w:val="273691B4"/>
    <w:lvl w:ilvl="0" w:tplc="2E40BA8C">
      <w:start w:val="1"/>
      <w:numFmt w:val="bullet"/>
      <w:pStyle w:val="VISEGRADBodovseznam"/>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6"/>
  </w:num>
  <w:num w:numId="13">
    <w:abstractNumId w:val="6"/>
    <w:lvlOverride w:ilvl="0">
      <w:startOverride w:val="1"/>
    </w:lvlOverride>
  </w:num>
  <w:num w:numId="14">
    <w:abstractNumId w:val="10"/>
  </w:num>
  <w:num w:numId="15">
    <w:abstractNumId w:val="6"/>
    <w:lvlOverride w:ilvl="0">
      <w:startOverride w:val="1"/>
    </w:lvlOverride>
  </w:num>
  <w:num w:numId="16">
    <w:abstractNumId w:val="8"/>
  </w:num>
  <w:num w:numId="17">
    <w:abstractNumId w:val="2"/>
  </w:num>
  <w:num w:numId="18">
    <w:abstractNumId w:val="9"/>
  </w:num>
  <w:num w:numId="19">
    <w:abstractNumId w:val="3"/>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E5"/>
    <w:rsid w:val="00000D63"/>
    <w:rsid w:val="00005F72"/>
    <w:rsid w:val="00013BE7"/>
    <w:rsid w:val="00015924"/>
    <w:rsid w:val="00027ABE"/>
    <w:rsid w:val="00037810"/>
    <w:rsid w:val="00045977"/>
    <w:rsid w:val="00047ABD"/>
    <w:rsid w:val="00056237"/>
    <w:rsid w:val="00077152"/>
    <w:rsid w:val="000832A6"/>
    <w:rsid w:val="000833A8"/>
    <w:rsid w:val="00090419"/>
    <w:rsid w:val="00096262"/>
    <w:rsid w:val="00096C2C"/>
    <w:rsid w:val="000B0708"/>
    <w:rsid w:val="000B57B2"/>
    <w:rsid w:val="000B6A7D"/>
    <w:rsid w:val="000C3291"/>
    <w:rsid w:val="000D0A54"/>
    <w:rsid w:val="000F2116"/>
    <w:rsid w:val="000F47A7"/>
    <w:rsid w:val="000F5558"/>
    <w:rsid w:val="000F71B9"/>
    <w:rsid w:val="000F7297"/>
    <w:rsid w:val="00110027"/>
    <w:rsid w:val="001140F6"/>
    <w:rsid w:val="00132021"/>
    <w:rsid w:val="00144DC5"/>
    <w:rsid w:val="00161AD4"/>
    <w:rsid w:val="00181936"/>
    <w:rsid w:val="00183E57"/>
    <w:rsid w:val="00183EFB"/>
    <w:rsid w:val="00197A22"/>
    <w:rsid w:val="001A4402"/>
    <w:rsid w:val="001D36AF"/>
    <w:rsid w:val="001E0DD9"/>
    <w:rsid w:val="001E1E66"/>
    <w:rsid w:val="001E4C03"/>
    <w:rsid w:val="002024E6"/>
    <w:rsid w:val="00204138"/>
    <w:rsid w:val="00222540"/>
    <w:rsid w:val="0023546A"/>
    <w:rsid w:val="00243C32"/>
    <w:rsid w:val="0025136A"/>
    <w:rsid w:val="00252999"/>
    <w:rsid w:val="00255213"/>
    <w:rsid w:val="00265287"/>
    <w:rsid w:val="002664CF"/>
    <w:rsid w:val="00270B3D"/>
    <w:rsid w:val="002D337C"/>
    <w:rsid w:val="002E58A7"/>
    <w:rsid w:val="002E6DA9"/>
    <w:rsid w:val="002F4068"/>
    <w:rsid w:val="00300805"/>
    <w:rsid w:val="003153C1"/>
    <w:rsid w:val="00322D0E"/>
    <w:rsid w:val="00330CB9"/>
    <w:rsid w:val="003318C9"/>
    <w:rsid w:val="00353B6E"/>
    <w:rsid w:val="00371E9B"/>
    <w:rsid w:val="003815B8"/>
    <w:rsid w:val="00392A48"/>
    <w:rsid w:val="003960AF"/>
    <w:rsid w:val="003A5AC5"/>
    <w:rsid w:val="003A7D66"/>
    <w:rsid w:val="003F04D2"/>
    <w:rsid w:val="00400F3C"/>
    <w:rsid w:val="00401095"/>
    <w:rsid w:val="0040699E"/>
    <w:rsid w:val="004217D2"/>
    <w:rsid w:val="00425C2E"/>
    <w:rsid w:val="0042743D"/>
    <w:rsid w:val="00437A43"/>
    <w:rsid w:val="004402D1"/>
    <w:rsid w:val="004411BB"/>
    <w:rsid w:val="00444D34"/>
    <w:rsid w:val="00464F3C"/>
    <w:rsid w:val="004678E6"/>
    <w:rsid w:val="00491055"/>
    <w:rsid w:val="004A20B1"/>
    <w:rsid w:val="004A44E0"/>
    <w:rsid w:val="004C3495"/>
    <w:rsid w:val="004C4860"/>
    <w:rsid w:val="004C4BFF"/>
    <w:rsid w:val="004C6678"/>
    <w:rsid w:val="004D52D2"/>
    <w:rsid w:val="004D6EF3"/>
    <w:rsid w:val="004E1C8E"/>
    <w:rsid w:val="004E4BAB"/>
    <w:rsid w:val="004E724A"/>
    <w:rsid w:val="005123D4"/>
    <w:rsid w:val="00513475"/>
    <w:rsid w:val="00522F4F"/>
    <w:rsid w:val="00535B05"/>
    <w:rsid w:val="005372C7"/>
    <w:rsid w:val="00543234"/>
    <w:rsid w:val="00553647"/>
    <w:rsid w:val="00556518"/>
    <w:rsid w:val="00580CB7"/>
    <w:rsid w:val="00582A68"/>
    <w:rsid w:val="0059061E"/>
    <w:rsid w:val="005958AA"/>
    <w:rsid w:val="005E08B0"/>
    <w:rsid w:val="005E4315"/>
    <w:rsid w:val="005F424C"/>
    <w:rsid w:val="00602724"/>
    <w:rsid w:val="006060B6"/>
    <w:rsid w:val="006217F4"/>
    <w:rsid w:val="00626F12"/>
    <w:rsid w:val="00640F6D"/>
    <w:rsid w:val="006476C5"/>
    <w:rsid w:val="006613C0"/>
    <w:rsid w:val="0067186D"/>
    <w:rsid w:val="0068049E"/>
    <w:rsid w:val="006824D7"/>
    <w:rsid w:val="00686780"/>
    <w:rsid w:val="0069331C"/>
    <w:rsid w:val="00694067"/>
    <w:rsid w:val="006A5C30"/>
    <w:rsid w:val="006A77EC"/>
    <w:rsid w:val="006B3E0B"/>
    <w:rsid w:val="006E2A18"/>
    <w:rsid w:val="006F70CC"/>
    <w:rsid w:val="006F781D"/>
    <w:rsid w:val="00715D1B"/>
    <w:rsid w:val="00721541"/>
    <w:rsid w:val="00723911"/>
    <w:rsid w:val="00740C39"/>
    <w:rsid w:val="00753BEA"/>
    <w:rsid w:val="00754C3D"/>
    <w:rsid w:val="00797699"/>
    <w:rsid w:val="007B7F65"/>
    <w:rsid w:val="007C72A2"/>
    <w:rsid w:val="007D0082"/>
    <w:rsid w:val="007E64BB"/>
    <w:rsid w:val="0080730E"/>
    <w:rsid w:val="00816573"/>
    <w:rsid w:val="008300EB"/>
    <w:rsid w:val="008345EE"/>
    <w:rsid w:val="00847652"/>
    <w:rsid w:val="0084775E"/>
    <w:rsid w:val="008548C5"/>
    <w:rsid w:val="008761FF"/>
    <w:rsid w:val="00884F3D"/>
    <w:rsid w:val="00886288"/>
    <w:rsid w:val="00887C2F"/>
    <w:rsid w:val="00892571"/>
    <w:rsid w:val="00894A1A"/>
    <w:rsid w:val="008A7BCA"/>
    <w:rsid w:val="008B6598"/>
    <w:rsid w:val="008C1D47"/>
    <w:rsid w:val="008C35C3"/>
    <w:rsid w:val="008C460C"/>
    <w:rsid w:val="008C769E"/>
    <w:rsid w:val="008E3525"/>
    <w:rsid w:val="00906B97"/>
    <w:rsid w:val="00911710"/>
    <w:rsid w:val="009377D0"/>
    <w:rsid w:val="00943397"/>
    <w:rsid w:val="009479C1"/>
    <w:rsid w:val="00955C94"/>
    <w:rsid w:val="00981A9F"/>
    <w:rsid w:val="009958FA"/>
    <w:rsid w:val="009A40E5"/>
    <w:rsid w:val="009A6399"/>
    <w:rsid w:val="009A7415"/>
    <w:rsid w:val="009B6553"/>
    <w:rsid w:val="009D6A89"/>
    <w:rsid w:val="009E721D"/>
    <w:rsid w:val="009F55E1"/>
    <w:rsid w:val="00A20FFC"/>
    <w:rsid w:val="00A25CE5"/>
    <w:rsid w:val="00A27D51"/>
    <w:rsid w:val="00A32FEC"/>
    <w:rsid w:val="00A3417A"/>
    <w:rsid w:val="00A47EB2"/>
    <w:rsid w:val="00A56198"/>
    <w:rsid w:val="00A65F49"/>
    <w:rsid w:val="00A749B8"/>
    <w:rsid w:val="00A84830"/>
    <w:rsid w:val="00AA06F0"/>
    <w:rsid w:val="00AA18B9"/>
    <w:rsid w:val="00AA1FEC"/>
    <w:rsid w:val="00AA227A"/>
    <w:rsid w:val="00AA5CD1"/>
    <w:rsid w:val="00AC6DB2"/>
    <w:rsid w:val="00AD391A"/>
    <w:rsid w:val="00AF0C38"/>
    <w:rsid w:val="00B066F3"/>
    <w:rsid w:val="00B10792"/>
    <w:rsid w:val="00B212FE"/>
    <w:rsid w:val="00B415D0"/>
    <w:rsid w:val="00B430DC"/>
    <w:rsid w:val="00B54B86"/>
    <w:rsid w:val="00B60160"/>
    <w:rsid w:val="00B708A1"/>
    <w:rsid w:val="00B71321"/>
    <w:rsid w:val="00B95B08"/>
    <w:rsid w:val="00BA64D6"/>
    <w:rsid w:val="00BB29B8"/>
    <w:rsid w:val="00BB52B2"/>
    <w:rsid w:val="00BC1538"/>
    <w:rsid w:val="00BC4B0D"/>
    <w:rsid w:val="00C255F5"/>
    <w:rsid w:val="00C25A10"/>
    <w:rsid w:val="00C363FC"/>
    <w:rsid w:val="00C40533"/>
    <w:rsid w:val="00C4274E"/>
    <w:rsid w:val="00C436E3"/>
    <w:rsid w:val="00C702AC"/>
    <w:rsid w:val="00C730FB"/>
    <w:rsid w:val="00C87F28"/>
    <w:rsid w:val="00C97551"/>
    <w:rsid w:val="00CA6F9E"/>
    <w:rsid w:val="00CC40B9"/>
    <w:rsid w:val="00CF6FAC"/>
    <w:rsid w:val="00D10520"/>
    <w:rsid w:val="00D215FC"/>
    <w:rsid w:val="00D27753"/>
    <w:rsid w:val="00D31D85"/>
    <w:rsid w:val="00D34755"/>
    <w:rsid w:val="00D3545E"/>
    <w:rsid w:val="00D415D0"/>
    <w:rsid w:val="00D57F35"/>
    <w:rsid w:val="00D7074F"/>
    <w:rsid w:val="00D75383"/>
    <w:rsid w:val="00DA22F4"/>
    <w:rsid w:val="00DB5CE3"/>
    <w:rsid w:val="00DC48FA"/>
    <w:rsid w:val="00DD2BB4"/>
    <w:rsid w:val="00DE6EF2"/>
    <w:rsid w:val="00E105FA"/>
    <w:rsid w:val="00E10EBC"/>
    <w:rsid w:val="00E162EB"/>
    <w:rsid w:val="00E16849"/>
    <w:rsid w:val="00E16B54"/>
    <w:rsid w:val="00E213E3"/>
    <w:rsid w:val="00E21678"/>
    <w:rsid w:val="00E22E03"/>
    <w:rsid w:val="00E30767"/>
    <w:rsid w:val="00E341A6"/>
    <w:rsid w:val="00E36F6A"/>
    <w:rsid w:val="00E47F77"/>
    <w:rsid w:val="00E52C7D"/>
    <w:rsid w:val="00E81F8A"/>
    <w:rsid w:val="00E849E5"/>
    <w:rsid w:val="00EB7300"/>
    <w:rsid w:val="00EC5C22"/>
    <w:rsid w:val="00ED013A"/>
    <w:rsid w:val="00ED4E90"/>
    <w:rsid w:val="00ED5252"/>
    <w:rsid w:val="00EE2425"/>
    <w:rsid w:val="00EE6DAF"/>
    <w:rsid w:val="00EF2DE2"/>
    <w:rsid w:val="00F034A1"/>
    <w:rsid w:val="00F06695"/>
    <w:rsid w:val="00F16020"/>
    <w:rsid w:val="00F22913"/>
    <w:rsid w:val="00F30024"/>
    <w:rsid w:val="00F40658"/>
    <w:rsid w:val="00F41156"/>
    <w:rsid w:val="00F446F4"/>
    <w:rsid w:val="00F51B7F"/>
    <w:rsid w:val="00F53225"/>
    <w:rsid w:val="00F558A0"/>
    <w:rsid w:val="00F62034"/>
    <w:rsid w:val="00F80834"/>
    <w:rsid w:val="00F86C9E"/>
    <w:rsid w:val="00F90CCC"/>
    <w:rsid w:val="00F93EAA"/>
    <w:rsid w:val="00F968F5"/>
    <w:rsid w:val="00FA0042"/>
    <w:rsid w:val="00FA763E"/>
    <w:rsid w:val="00FB00B1"/>
    <w:rsid w:val="00FB76CC"/>
    <w:rsid w:val="00FC28EC"/>
    <w:rsid w:val="00FC323E"/>
    <w:rsid w:val="00FE1909"/>
    <w:rsid w:val="00FE42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cs-CZ" w:eastAsia="cs-CZ"/>
    </w:rPr>
  </w:style>
  <w:style w:type="paragraph" w:styleId="Nadpis1">
    <w:name w:val="heading 1"/>
    <w:basedOn w:val="Normlny"/>
    <w:next w:val="Normlny"/>
    <w:link w:val="Nadpis1Char"/>
    <w:uiPriority w:val="9"/>
    <w:qFormat/>
    <w:rsid w:val="00FC28EC"/>
    <w:pPr>
      <w:keepNext/>
      <w:keepLines/>
      <w:pBdr>
        <w:top w:val="nil"/>
        <w:left w:val="nil"/>
        <w:bottom w:val="nil"/>
        <w:right w:val="nil"/>
        <w:between w:val="nil"/>
        <w:bar w:val="nil"/>
      </w:pBdr>
      <w:suppressAutoHyphens/>
      <w:spacing w:before="360" w:after="240"/>
      <w:outlineLvl w:val="0"/>
    </w:pPr>
    <w:rPr>
      <w:rFonts w:ascii="Calibri" w:eastAsiaTheme="majorEastAsia" w:hAnsi="Calibri" w:cstheme="majorBidi"/>
      <w:b/>
      <w:sz w:val="28"/>
      <w:szCs w:val="32"/>
      <w:u w:color="000000"/>
      <w:bdr w:val="nil"/>
      <w:lang w:val="en-US" w:eastAsia="pl-PL"/>
    </w:rPr>
  </w:style>
  <w:style w:type="paragraph" w:styleId="Nadpis2">
    <w:name w:val="heading 2"/>
    <w:basedOn w:val="Normlny"/>
    <w:next w:val="Normlny"/>
    <w:link w:val="Nadpis2Char"/>
    <w:uiPriority w:val="9"/>
    <w:unhideWhenUsed/>
    <w:qFormat/>
    <w:rsid w:val="004D52D2"/>
    <w:pPr>
      <w:keepNext/>
      <w:keepLines/>
      <w:pBdr>
        <w:top w:val="nil"/>
        <w:left w:val="nil"/>
        <w:bottom w:val="nil"/>
        <w:right w:val="nil"/>
        <w:between w:val="nil"/>
        <w:bar w:val="nil"/>
      </w:pBdr>
      <w:suppressAutoHyphens/>
      <w:spacing w:before="240" w:after="240"/>
      <w:outlineLvl w:val="1"/>
    </w:pPr>
    <w:rPr>
      <w:rFonts w:ascii="Calibri" w:eastAsiaTheme="majorEastAsia" w:hAnsi="Calibri" w:cstheme="majorBidi"/>
      <w:b/>
      <w:szCs w:val="26"/>
      <w:u w:color="000000"/>
      <w:bdr w:val="nil"/>
      <w:lang w:val="en-US" w:eastAsia="pl-PL"/>
    </w:rPr>
  </w:style>
  <w:style w:type="paragraph" w:styleId="Nadpis3">
    <w:name w:val="heading 3"/>
    <w:basedOn w:val="Normlny"/>
    <w:next w:val="Normlny"/>
    <w:link w:val="Nadpis3Char"/>
    <w:autoRedefine/>
    <w:uiPriority w:val="9"/>
    <w:unhideWhenUsed/>
    <w:qFormat/>
    <w:rsid w:val="00BC4B0D"/>
    <w:pPr>
      <w:keepNext/>
      <w:keepLines/>
      <w:pBdr>
        <w:top w:val="nil"/>
        <w:left w:val="nil"/>
        <w:bottom w:val="nil"/>
        <w:right w:val="nil"/>
        <w:between w:val="nil"/>
        <w:bar w:val="nil"/>
      </w:pBdr>
      <w:suppressAutoHyphens/>
      <w:spacing w:before="120" w:after="60"/>
      <w:outlineLvl w:val="2"/>
    </w:pPr>
    <w:rPr>
      <w:rFonts w:ascii="Calibri" w:eastAsiaTheme="majorEastAsia" w:hAnsi="Calibri" w:cstheme="majorBidi"/>
      <w:b/>
      <w:i/>
      <w:sz w:val="22"/>
      <w:u w:color="000000"/>
      <w:bdr w:val="nil"/>
      <w:lang w:val="en-US" w:eastAsia="pl-PL"/>
    </w:rPr>
  </w:style>
  <w:style w:type="paragraph" w:styleId="Nadpis4">
    <w:name w:val="heading 4"/>
    <w:basedOn w:val="Normlny"/>
    <w:next w:val="Normlny"/>
    <w:link w:val="Nadpis4Char"/>
    <w:uiPriority w:val="9"/>
    <w:unhideWhenUsed/>
    <w:qFormat/>
    <w:rsid w:val="00FC28EC"/>
    <w:pPr>
      <w:keepNext/>
      <w:keepLines/>
      <w:pBdr>
        <w:top w:val="nil"/>
        <w:left w:val="nil"/>
        <w:bottom w:val="nil"/>
        <w:right w:val="nil"/>
        <w:between w:val="nil"/>
        <w:bar w:val="nil"/>
      </w:pBdr>
      <w:suppressAutoHyphens/>
      <w:spacing w:before="40"/>
      <w:jc w:val="both"/>
      <w:outlineLvl w:val="3"/>
    </w:pPr>
    <w:rPr>
      <w:rFonts w:asciiTheme="majorHAnsi" w:eastAsiaTheme="majorEastAsia" w:hAnsiTheme="majorHAnsi" w:cstheme="majorBidi"/>
      <w:i/>
      <w:iCs/>
      <w:color w:val="365F91" w:themeColor="accent1" w:themeShade="BF"/>
      <w:sz w:val="22"/>
      <w:szCs w:val="22"/>
      <w:u w:color="000000"/>
      <w:bdr w:val="nil"/>
      <w:lang w:val="en-US"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pBdr>
        <w:top w:val="nil"/>
        <w:left w:val="nil"/>
        <w:bottom w:val="nil"/>
        <w:right w:val="nil"/>
        <w:between w:val="nil"/>
        <w:bar w:val="nil"/>
      </w:pBdr>
      <w:tabs>
        <w:tab w:val="center" w:pos="4536"/>
        <w:tab w:val="right" w:pos="9072"/>
      </w:tabs>
      <w:suppressAutoHyphens/>
      <w:jc w:val="both"/>
    </w:pPr>
    <w:rPr>
      <w:rFonts w:ascii="Calibri" w:eastAsia="Calibri" w:hAnsi="Calibri" w:cs="Calibri"/>
      <w:color w:val="000000"/>
      <w:sz w:val="22"/>
      <w:szCs w:val="22"/>
      <w:u w:color="000000"/>
      <w:bdr w:val="nil"/>
      <w:lang w:val="en-US" w:eastAsia="pl-PL"/>
    </w:r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pBdr>
        <w:top w:val="nil"/>
        <w:left w:val="nil"/>
        <w:bottom w:val="nil"/>
        <w:right w:val="nil"/>
        <w:between w:val="nil"/>
        <w:bar w:val="nil"/>
      </w:pBdr>
      <w:suppressAutoHyphens/>
      <w:spacing w:before="240" w:after="240"/>
    </w:pPr>
    <w:rPr>
      <w:rFonts w:ascii="Calibri" w:eastAsia="Calibri" w:hAnsi="Calibri" w:cs="Calibri"/>
      <w:b/>
      <w:color w:val="000000" w:themeColor="text1"/>
      <w:sz w:val="28"/>
      <w:szCs w:val="22"/>
      <w:u w:color="000000"/>
      <w:bdr w:val="nil"/>
      <w:lang w:val="en-US" w:eastAsia="pl-PL"/>
    </w:rPr>
  </w:style>
  <w:style w:type="paragraph" w:customStyle="1" w:styleId="VISEGRADtext">
    <w:name w:val="VISEGRAD_text"/>
    <w:basedOn w:val="Normlny"/>
    <w:rsid w:val="00183EFB"/>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VISEGRADNadpis2">
    <w:name w:val="VISEGRAD_Nadpis 2"/>
    <w:basedOn w:val="Normlny"/>
    <w:rsid w:val="00797699"/>
    <w:pPr>
      <w:pBdr>
        <w:top w:val="nil"/>
        <w:left w:val="nil"/>
        <w:bottom w:val="nil"/>
        <w:right w:val="nil"/>
        <w:between w:val="nil"/>
        <w:bar w:val="nil"/>
      </w:pBdr>
      <w:suppressAutoHyphens/>
      <w:spacing w:before="240" w:after="240"/>
      <w:jc w:val="both"/>
    </w:pPr>
    <w:rPr>
      <w:rFonts w:ascii="Calibri" w:eastAsia="Calibri" w:hAnsi="Calibri" w:cs="Calibri"/>
      <w:b/>
      <w:color w:val="000000" w:themeColor="text1"/>
      <w:szCs w:val="22"/>
      <w:u w:color="000000"/>
      <w:bdr w:val="nil"/>
      <w:lang w:val="en-US" w:eastAsia="pl-PL"/>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pBdr>
        <w:top w:val="nil"/>
        <w:left w:val="nil"/>
        <w:bottom w:val="nil"/>
        <w:right w:val="nil"/>
        <w:between w:val="nil"/>
        <w:bar w:val="nil"/>
      </w:pBdr>
      <w:suppressAutoHyphens/>
      <w:spacing w:before="240"/>
      <w:jc w:val="both"/>
    </w:pPr>
    <w:rPr>
      <w:rFonts w:ascii="Calibri" w:eastAsia="Calibri" w:hAnsi="Calibri" w:cs="Calibri"/>
      <w:b/>
      <w:color w:val="000000" w:themeColor="text1"/>
      <w:sz w:val="22"/>
      <w:szCs w:val="22"/>
      <w:u w:color="000000"/>
      <w:bdr w:val="nil"/>
      <w:lang w:val="en-US" w:eastAsia="pl-PL"/>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pBdr>
        <w:top w:val="nil"/>
        <w:left w:val="nil"/>
        <w:bottom w:val="nil"/>
        <w:right w:val="nil"/>
        <w:between w:val="nil"/>
        <w:bar w:val="nil"/>
      </w:pBdr>
      <w:tabs>
        <w:tab w:val="left" w:pos="880"/>
        <w:tab w:val="right" w:leader="dot" w:pos="9396"/>
      </w:tabs>
      <w:suppressAutoHyphens/>
      <w:spacing w:before="240"/>
      <w:contextualSpacing/>
      <w:jc w:val="both"/>
    </w:pPr>
    <w:rPr>
      <w:rFonts w:ascii="Calibri" w:eastAsia="Calibri" w:hAnsi="Calibri" w:cs="Calibri"/>
      <w:b/>
      <w:color w:val="000000"/>
      <w:szCs w:val="22"/>
      <w:u w:color="000000"/>
      <w:bdr w:val="nil"/>
      <w:lang w:val="en-US" w:eastAsia="pl-PL"/>
    </w:rPr>
  </w:style>
  <w:style w:type="paragraph" w:styleId="Obsah3">
    <w:name w:val="toc 3"/>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2">
    <w:name w:val="toc 2"/>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4">
    <w:name w:val="toc 4"/>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spacing w:after="100"/>
      <w:jc w:val="both"/>
    </w:pPr>
    <w:rPr>
      <w:rFonts w:ascii="Calibri" w:eastAsia="Calibri" w:hAnsi="Calibri" w:cs="Calibri"/>
      <w:color w:val="000000"/>
      <w:sz w:val="22"/>
      <w:szCs w:val="22"/>
      <w:u w:color="000000"/>
      <w:bdr w:val="nil"/>
      <w:lang w:val="en-US" w:eastAsia="pl-PL"/>
    </w:r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1">
    <w:name w:val="Tabuľka s mriežkou 4 – zvýraznenie 1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pBdr>
        <w:top w:val="nil"/>
        <w:left w:val="nil"/>
        <w:bottom w:val="nil"/>
        <w:right w:val="nil"/>
        <w:between w:val="nil"/>
        <w:bar w:val="nil"/>
      </w:pBdr>
      <w:spacing w:before="2040" w:after="240"/>
      <w:jc w:val="center"/>
    </w:pPr>
    <w:rPr>
      <w:rFonts w:ascii="Calibri" w:eastAsia="Calibri" w:hAnsi="Calibri" w:cs="Calibri"/>
      <w:color w:val="000000" w:themeColor="text1"/>
      <w:sz w:val="52"/>
      <w:szCs w:val="22"/>
      <w:u w:color="000000"/>
      <w:bdr w:val="nil"/>
      <w:lang w:val="en-US" w:eastAsia="pl-PL"/>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autoSpaceDE w:val="0"/>
      <w:autoSpaceDN w:val="0"/>
    </w:pPr>
    <w:rPr>
      <w:rFonts w:eastAsia="Times New Roman"/>
      <w:u w:color="000000"/>
      <w:lang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autoSpaceDE w:val="0"/>
      <w:autoSpaceDN w:val="0"/>
      <w:spacing w:line="270" w:lineRule="exact"/>
      <w:ind w:left="107"/>
    </w:pPr>
    <w:rPr>
      <w:rFonts w:eastAsia="Times New Roman"/>
      <w:sz w:val="22"/>
      <w:szCs w:val="22"/>
      <w:u w:color="000000"/>
      <w:lang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Tabukasmriekou4zvraznenie51">
    <w:name w:val="Tabuľka s mriežkou 4 – zvýraznenie 51"/>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svetl1">
    <w:name w:val="Mriežka tabuľky – svetlá1"/>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cs-CZ" w:eastAsia="cs-CZ"/>
    </w:rPr>
  </w:style>
  <w:style w:type="paragraph" w:styleId="Nadpis1">
    <w:name w:val="heading 1"/>
    <w:basedOn w:val="Normlny"/>
    <w:next w:val="Normlny"/>
    <w:link w:val="Nadpis1Char"/>
    <w:uiPriority w:val="9"/>
    <w:qFormat/>
    <w:rsid w:val="00FC28EC"/>
    <w:pPr>
      <w:keepNext/>
      <w:keepLines/>
      <w:pBdr>
        <w:top w:val="nil"/>
        <w:left w:val="nil"/>
        <w:bottom w:val="nil"/>
        <w:right w:val="nil"/>
        <w:between w:val="nil"/>
        <w:bar w:val="nil"/>
      </w:pBdr>
      <w:suppressAutoHyphens/>
      <w:spacing w:before="360" w:after="240"/>
      <w:outlineLvl w:val="0"/>
    </w:pPr>
    <w:rPr>
      <w:rFonts w:ascii="Calibri" w:eastAsiaTheme="majorEastAsia" w:hAnsi="Calibri" w:cstheme="majorBidi"/>
      <w:b/>
      <w:sz w:val="28"/>
      <w:szCs w:val="32"/>
      <w:u w:color="000000"/>
      <w:bdr w:val="nil"/>
      <w:lang w:val="en-US" w:eastAsia="pl-PL"/>
    </w:rPr>
  </w:style>
  <w:style w:type="paragraph" w:styleId="Nadpis2">
    <w:name w:val="heading 2"/>
    <w:basedOn w:val="Normlny"/>
    <w:next w:val="Normlny"/>
    <w:link w:val="Nadpis2Char"/>
    <w:uiPriority w:val="9"/>
    <w:unhideWhenUsed/>
    <w:qFormat/>
    <w:rsid w:val="004D52D2"/>
    <w:pPr>
      <w:keepNext/>
      <w:keepLines/>
      <w:pBdr>
        <w:top w:val="nil"/>
        <w:left w:val="nil"/>
        <w:bottom w:val="nil"/>
        <w:right w:val="nil"/>
        <w:between w:val="nil"/>
        <w:bar w:val="nil"/>
      </w:pBdr>
      <w:suppressAutoHyphens/>
      <w:spacing w:before="240" w:after="240"/>
      <w:outlineLvl w:val="1"/>
    </w:pPr>
    <w:rPr>
      <w:rFonts w:ascii="Calibri" w:eastAsiaTheme="majorEastAsia" w:hAnsi="Calibri" w:cstheme="majorBidi"/>
      <w:b/>
      <w:szCs w:val="26"/>
      <w:u w:color="000000"/>
      <w:bdr w:val="nil"/>
      <w:lang w:val="en-US" w:eastAsia="pl-PL"/>
    </w:rPr>
  </w:style>
  <w:style w:type="paragraph" w:styleId="Nadpis3">
    <w:name w:val="heading 3"/>
    <w:basedOn w:val="Normlny"/>
    <w:next w:val="Normlny"/>
    <w:link w:val="Nadpis3Char"/>
    <w:autoRedefine/>
    <w:uiPriority w:val="9"/>
    <w:unhideWhenUsed/>
    <w:qFormat/>
    <w:rsid w:val="00BC4B0D"/>
    <w:pPr>
      <w:keepNext/>
      <w:keepLines/>
      <w:pBdr>
        <w:top w:val="nil"/>
        <w:left w:val="nil"/>
        <w:bottom w:val="nil"/>
        <w:right w:val="nil"/>
        <w:between w:val="nil"/>
        <w:bar w:val="nil"/>
      </w:pBdr>
      <w:suppressAutoHyphens/>
      <w:spacing w:before="120" w:after="60"/>
      <w:outlineLvl w:val="2"/>
    </w:pPr>
    <w:rPr>
      <w:rFonts w:ascii="Calibri" w:eastAsiaTheme="majorEastAsia" w:hAnsi="Calibri" w:cstheme="majorBidi"/>
      <w:b/>
      <w:i/>
      <w:sz w:val="22"/>
      <w:u w:color="000000"/>
      <w:bdr w:val="nil"/>
      <w:lang w:val="en-US" w:eastAsia="pl-PL"/>
    </w:rPr>
  </w:style>
  <w:style w:type="paragraph" w:styleId="Nadpis4">
    <w:name w:val="heading 4"/>
    <w:basedOn w:val="Normlny"/>
    <w:next w:val="Normlny"/>
    <w:link w:val="Nadpis4Char"/>
    <w:uiPriority w:val="9"/>
    <w:unhideWhenUsed/>
    <w:qFormat/>
    <w:rsid w:val="00FC28EC"/>
    <w:pPr>
      <w:keepNext/>
      <w:keepLines/>
      <w:pBdr>
        <w:top w:val="nil"/>
        <w:left w:val="nil"/>
        <w:bottom w:val="nil"/>
        <w:right w:val="nil"/>
        <w:between w:val="nil"/>
        <w:bar w:val="nil"/>
      </w:pBdr>
      <w:suppressAutoHyphens/>
      <w:spacing w:before="40"/>
      <w:jc w:val="both"/>
      <w:outlineLvl w:val="3"/>
    </w:pPr>
    <w:rPr>
      <w:rFonts w:asciiTheme="majorHAnsi" w:eastAsiaTheme="majorEastAsia" w:hAnsiTheme="majorHAnsi" w:cstheme="majorBidi"/>
      <w:i/>
      <w:iCs/>
      <w:color w:val="365F91" w:themeColor="accent1" w:themeShade="BF"/>
      <w:sz w:val="22"/>
      <w:szCs w:val="22"/>
      <w:u w:color="000000"/>
      <w:bdr w:val="nil"/>
      <w:lang w:val="en-US"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pBdr>
        <w:top w:val="nil"/>
        <w:left w:val="nil"/>
        <w:bottom w:val="nil"/>
        <w:right w:val="nil"/>
        <w:between w:val="nil"/>
        <w:bar w:val="nil"/>
      </w:pBdr>
      <w:tabs>
        <w:tab w:val="center" w:pos="4536"/>
        <w:tab w:val="right" w:pos="9072"/>
      </w:tabs>
      <w:suppressAutoHyphens/>
      <w:jc w:val="both"/>
    </w:pPr>
    <w:rPr>
      <w:rFonts w:ascii="Calibri" w:eastAsia="Calibri" w:hAnsi="Calibri" w:cs="Calibri"/>
      <w:color w:val="000000"/>
      <w:sz w:val="22"/>
      <w:szCs w:val="22"/>
      <w:u w:color="000000"/>
      <w:bdr w:val="nil"/>
      <w:lang w:val="en-US" w:eastAsia="pl-PL"/>
    </w:r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pBdr>
        <w:top w:val="nil"/>
        <w:left w:val="nil"/>
        <w:bottom w:val="nil"/>
        <w:right w:val="nil"/>
        <w:between w:val="nil"/>
        <w:bar w:val="nil"/>
      </w:pBdr>
      <w:suppressAutoHyphens/>
      <w:spacing w:before="240" w:after="240"/>
    </w:pPr>
    <w:rPr>
      <w:rFonts w:ascii="Calibri" w:eastAsia="Calibri" w:hAnsi="Calibri" w:cs="Calibri"/>
      <w:b/>
      <w:color w:val="000000" w:themeColor="text1"/>
      <w:sz w:val="28"/>
      <w:szCs w:val="22"/>
      <w:u w:color="000000"/>
      <w:bdr w:val="nil"/>
      <w:lang w:val="en-US" w:eastAsia="pl-PL"/>
    </w:rPr>
  </w:style>
  <w:style w:type="paragraph" w:customStyle="1" w:styleId="VISEGRADtext">
    <w:name w:val="VISEGRAD_text"/>
    <w:basedOn w:val="Normlny"/>
    <w:rsid w:val="00183EFB"/>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VISEGRADNadpis2">
    <w:name w:val="VISEGRAD_Nadpis 2"/>
    <w:basedOn w:val="Normlny"/>
    <w:rsid w:val="00797699"/>
    <w:pPr>
      <w:pBdr>
        <w:top w:val="nil"/>
        <w:left w:val="nil"/>
        <w:bottom w:val="nil"/>
        <w:right w:val="nil"/>
        <w:between w:val="nil"/>
        <w:bar w:val="nil"/>
      </w:pBdr>
      <w:suppressAutoHyphens/>
      <w:spacing w:before="240" w:after="240"/>
      <w:jc w:val="both"/>
    </w:pPr>
    <w:rPr>
      <w:rFonts w:ascii="Calibri" w:eastAsia="Calibri" w:hAnsi="Calibri" w:cs="Calibri"/>
      <w:b/>
      <w:color w:val="000000" w:themeColor="text1"/>
      <w:szCs w:val="22"/>
      <w:u w:color="000000"/>
      <w:bdr w:val="nil"/>
      <w:lang w:val="en-US" w:eastAsia="pl-PL"/>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pBdr>
        <w:top w:val="nil"/>
        <w:left w:val="nil"/>
        <w:bottom w:val="nil"/>
        <w:right w:val="nil"/>
        <w:between w:val="nil"/>
        <w:bar w:val="nil"/>
      </w:pBdr>
      <w:suppressAutoHyphens/>
      <w:spacing w:before="240"/>
      <w:jc w:val="both"/>
    </w:pPr>
    <w:rPr>
      <w:rFonts w:ascii="Calibri" w:eastAsia="Calibri" w:hAnsi="Calibri" w:cs="Calibri"/>
      <w:b/>
      <w:color w:val="000000" w:themeColor="text1"/>
      <w:sz w:val="22"/>
      <w:szCs w:val="22"/>
      <w:u w:color="000000"/>
      <w:bdr w:val="nil"/>
      <w:lang w:val="en-US" w:eastAsia="pl-PL"/>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pBdr>
        <w:top w:val="nil"/>
        <w:left w:val="nil"/>
        <w:bottom w:val="nil"/>
        <w:right w:val="nil"/>
        <w:between w:val="nil"/>
        <w:bar w:val="nil"/>
      </w:pBdr>
      <w:tabs>
        <w:tab w:val="left" w:pos="880"/>
        <w:tab w:val="right" w:leader="dot" w:pos="9396"/>
      </w:tabs>
      <w:suppressAutoHyphens/>
      <w:spacing w:before="240"/>
      <w:contextualSpacing/>
      <w:jc w:val="both"/>
    </w:pPr>
    <w:rPr>
      <w:rFonts w:ascii="Calibri" w:eastAsia="Calibri" w:hAnsi="Calibri" w:cs="Calibri"/>
      <w:b/>
      <w:color w:val="000000"/>
      <w:szCs w:val="22"/>
      <w:u w:color="000000"/>
      <w:bdr w:val="nil"/>
      <w:lang w:val="en-US" w:eastAsia="pl-PL"/>
    </w:rPr>
  </w:style>
  <w:style w:type="paragraph" w:styleId="Obsah3">
    <w:name w:val="toc 3"/>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2">
    <w:name w:val="toc 2"/>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4">
    <w:name w:val="toc 4"/>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spacing w:after="100"/>
      <w:jc w:val="both"/>
    </w:pPr>
    <w:rPr>
      <w:rFonts w:ascii="Calibri" w:eastAsia="Calibri" w:hAnsi="Calibri" w:cs="Calibri"/>
      <w:color w:val="000000"/>
      <w:sz w:val="22"/>
      <w:szCs w:val="22"/>
      <w:u w:color="000000"/>
      <w:bdr w:val="nil"/>
      <w:lang w:val="en-US" w:eastAsia="pl-PL"/>
    </w:r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1">
    <w:name w:val="Tabuľka s mriežkou 4 – zvýraznenie 1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pBdr>
        <w:top w:val="nil"/>
        <w:left w:val="nil"/>
        <w:bottom w:val="nil"/>
        <w:right w:val="nil"/>
        <w:between w:val="nil"/>
        <w:bar w:val="nil"/>
      </w:pBdr>
      <w:spacing w:before="2040" w:after="240"/>
      <w:jc w:val="center"/>
    </w:pPr>
    <w:rPr>
      <w:rFonts w:ascii="Calibri" w:eastAsia="Calibri" w:hAnsi="Calibri" w:cs="Calibri"/>
      <w:color w:val="000000" w:themeColor="text1"/>
      <w:sz w:val="52"/>
      <w:szCs w:val="22"/>
      <w:u w:color="000000"/>
      <w:bdr w:val="nil"/>
      <w:lang w:val="en-US" w:eastAsia="pl-PL"/>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autoSpaceDE w:val="0"/>
      <w:autoSpaceDN w:val="0"/>
    </w:pPr>
    <w:rPr>
      <w:rFonts w:eastAsia="Times New Roman"/>
      <w:u w:color="000000"/>
      <w:lang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autoSpaceDE w:val="0"/>
      <w:autoSpaceDN w:val="0"/>
      <w:spacing w:line="270" w:lineRule="exact"/>
      <w:ind w:left="107"/>
    </w:pPr>
    <w:rPr>
      <w:rFonts w:eastAsia="Times New Roman"/>
      <w:sz w:val="22"/>
      <w:szCs w:val="22"/>
      <w:u w:color="000000"/>
      <w:lang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Tabukasmriekou4zvraznenie51">
    <w:name w:val="Tabuľka s mriežkou 4 – zvýraznenie 51"/>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svetl1">
    <w:name w:val="Mriežka tabuľky – svetlá1"/>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8422">
      <w:bodyDiv w:val="1"/>
      <w:marLeft w:val="0"/>
      <w:marRight w:val="0"/>
      <w:marTop w:val="0"/>
      <w:marBottom w:val="0"/>
      <w:divBdr>
        <w:top w:val="none" w:sz="0" w:space="0" w:color="auto"/>
        <w:left w:val="none" w:sz="0" w:space="0" w:color="auto"/>
        <w:bottom w:val="none" w:sz="0" w:space="0" w:color="auto"/>
        <w:right w:val="none" w:sz="0" w:space="0" w:color="auto"/>
      </w:divBdr>
    </w:div>
    <w:div w:id="160198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46A8-A016-453F-BF7A-98835A2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3529</Characters>
  <Application>Microsoft Office Word</Application>
  <DocSecurity>0</DocSecurity>
  <Lines>29</Lines>
  <Paragraphs>8</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2021-02-26T17:14:00Z</dcterms:created>
  <dcterms:modified xsi:type="dcterms:W3CDTF">2021-03-04T12:28:00Z</dcterms:modified>
</cp:coreProperties>
</file>